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AEED" w14:textId="77777777" w:rsidR="00B95265" w:rsidRDefault="00B95265" w:rsidP="00B95265">
      <w:r>
        <w:rPr>
          <w:noProof/>
          <w:highlight w:val="yellow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572957" wp14:editId="46D9D302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4495800" cy="1404620"/>
                <wp:effectExtent l="0" t="0" r="0" b="0"/>
                <wp:wrapSquare wrapText="bothSides"/>
                <wp:docPr id="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816B" w14:textId="77777777" w:rsidR="00B95265" w:rsidRDefault="00B95265" w:rsidP="00B9526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This project has received funding from the European’s Union Horizon Europe research innovation programme under Grant Agreement No. 101069732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C572957" id="Cuadro de texto 2" o:spid="_x0000_s1026" style="position:absolute;left:0;text-align:left;margin-left:43.5pt;margin-top:0;width:35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" stroked="f">
                <v:textbox style="mso-fit-shape-to-text:t">
                  <w:txbxContent>
                    <w:p w14:paraId="11B3816B" w14:textId="77777777" w:rsidR="00B95265" w:rsidRDefault="00B95265" w:rsidP="00B9526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This project has received funding from the European’s Union Horizon Europe research innovation programme under Grant Agreement No. 101069732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D80DCDA" wp14:editId="43A56AF7">
            <wp:simplePos x="0" y="0"/>
            <wp:positionH relativeFrom="margin">
              <wp:posOffset>5019675</wp:posOffset>
            </wp:positionH>
            <wp:positionV relativeFrom="paragraph">
              <wp:posOffset>-9525</wp:posOffset>
            </wp:positionV>
            <wp:extent cx="607695" cy="447675"/>
            <wp:effectExtent l="0" t="0" r="1905" b="9525"/>
            <wp:wrapNone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rcRect l="86843"/>
                    <a:stretch/>
                  </pic:blipFill>
                  <pic:spPr bwMode="auto">
                    <a:xfrm>
                      <a:off x="0" y="0"/>
                      <a:ext cx="6076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B97C2" w14:textId="17C8EA9A" w:rsidR="00B95265" w:rsidRDefault="00B95265" w:rsidP="00B95265"/>
    <w:p w14:paraId="1159C944" w14:textId="5BD1BABA" w:rsidR="00B95265" w:rsidRDefault="00B95265" w:rsidP="00B95265"/>
    <w:p w14:paraId="3C8AFCBC" w14:textId="17F555FA" w:rsidR="00B95265" w:rsidRDefault="00B95265" w:rsidP="00B95265"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C05626B" wp14:editId="30BE3D41">
            <wp:simplePos x="0" y="0"/>
            <wp:positionH relativeFrom="margin">
              <wp:posOffset>1981200</wp:posOffset>
            </wp:positionH>
            <wp:positionV relativeFrom="paragraph">
              <wp:posOffset>70485</wp:posOffset>
            </wp:positionV>
            <wp:extent cx="2343150" cy="652224"/>
            <wp:effectExtent l="0" t="0" r="0" b="0"/>
            <wp:wrapNone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343150" cy="6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E99A1" w14:textId="77777777" w:rsidR="00B95265" w:rsidRDefault="00B95265" w:rsidP="00B95265"/>
    <w:p w14:paraId="3A288D74" w14:textId="5879944C" w:rsidR="00B95265" w:rsidRDefault="00B95265" w:rsidP="00B95265"/>
    <w:p w14:paraId="54852679" w14:textId="7EE33D93" w:rsidR="00DD55AB" w:rsidRDefault="00DD55AB" w:rsidP="00FA0210"/>
    <w:p w14:paraId="152467CE" w14:textId="39251E27" w:rsidR="00DD55AB" w:rsidRPr="00AB6A2C" w:rsidRDefault="00B56D4B" w:rsidP="00B9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E5FF"/>
        <w:jc w:val="center"/>
        <w:rPr>
          <w:b/>
          <w:bCs/>
          <w:color w:val="4666AC"/>
          <w:sz w:val="52"/>
          <w:szCs w:val="52"/>
        </w:rPr>
      </w:pPr>
      <w:r w:rsidRPr="00AB6A2C">
        <w:rPr>
          <w:b/>
          <w:bCs/>
          <w:color w:val="4666AC"/>
          <w:sz w:val="52"/>
          <w:szCs w:val="52"/>
        </w:rPr>
        <w:t>Proposal Template</w:t>
      </w:r>
    </w:p>
    <w:p w14:paraId="5B018759" w14:textId="7945295F" w:rsidR="00B56D4B" w:rsidRPr="00AB6A2C" w:rsidRDefault="00666459" w:rsidP="00B9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E5FF"/>
        <w:jc w:val="center"/>
        <w:rPr>
          <w:b/>
          <w:bCs/>
          <w:color w:val="4666AC"/>
          <w:sz w:val="52"/>
          <w:szCs w:val="52"/>
        </w:rPr>
      </w:pPr>
      <w:r w:rsidRPr="00AB6A2C">
        <w:rPr>
          <w:b/>
          <w:bCs/>
          <w:color w:val="4666AC"/>
          <w:sz w:val="52"/>
          <w:szCs w:val="52"/>
        </w:rPr>
        <w:t>f</w:t>
      </w:r>
      <w:r w:rsidR="00B56D4B" w:rsidRPr="00AB6A2C">
        <w:rPr>
          <w:b/>
          <w:bCs/>
          <w:color w:val="4666AC"/>
          <w:sz w:val="52"/>
          <w:szCs w:val="52"/>
        </w:rPr>
        <w:t>or</w:t>
      </w:r>
    </w:p>
    <w:p w14:paraId="42197A7F" w14:textId="39355BA3" w:rsidR="00B56D4B" w:rsidRPr="00AB6A2C" w:rsidRDefault="00B95265" w:rsidP="00B9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E5FF"/>
        <w:jc w:val="center"/>
        <w:rPr>
          <w:b/>
          <w:bCs/>
          <w:color w:val="4666AC"/>
          <w:sz w:val="52"/>
          <w:szCs w:val="52"/>
        </w:rPr>
      </w:pPr>
      <w:proofErr w:type="spellStart"/>
      <w:r w:rsidRPr="00AB6A2C">
        <w:rPr>
          <w:b/>
          <w:bCs/>
          <w:color w:val="4666AC"/>
          <w:sz w:val="52"/>
          <w:szCs w:val="52"/>
        </w:rPr>
        <w:t>aerOS</w:t>
      </w:r>
      <w:proofErr w:type="spellEnd"/>
      <w:r w:rsidR="00B56D4B" w:rsidRPr="00AB6A2C">
        <w:rPr>
          <w:b/>
          <w:bCs/>
          <w:color w:val="4666AC"/>
          <w:sz w:val="52"/>
          <w:szCs w:val="52"/>
        </w:rPr>
        <w:t xml:space="preserve"> Open Call application</w:t>
      </w:r>
    </w:p>
    <w:p w14:paraId="2E09CBA8" w14:textId="77777777" w:rsidR="00E55917" w:rsidRDefault="00E55917">
      <w:pPr>
        <w:spacing w:after="160" w:line="259" w:lineRule="auto"/>
        <w:jc w:val="left"/>
      </w:pPr>
    </w:p>
    <w:p w14:paraId="132AC0AE" w14:textId="5F5D8EB7" w:rsidR="00E55917" w:rsidRDefault="00E55917" w:rsidP="00E55917">
      <w:pPr>
        <w:pStyle w:val="Ttulo1"/>
        <w:jc w:val="left"/>
      </w:pPr>
      <w:r>
        <w:t>Administrative Information</w:t>
      </w:r>
      <w:r w:rsidR="00942B5B">
        <w:t xml:space="preserve"> (Registration form)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2"/>
      </w:tblGrid>
      <w:tr w:rsidR="008E3F08" w14:paraId="2CA8BFCF" w14:textId="77777777" w:rsidTr="00B95265">
        <w:tc>
          <w:tcPr>
            <w:tcW w:w="1271" w:type="dxa"/>
            <w:vMerge w:val="restart"/>
            <w:shd w:val="clear" w:color="auto" w:fill="D5E5FF"/>
            <w:vAlign w:val="center"/>
          </w:tcPr>
          <w:p w14:paraId="24154D86" w14:textId="4B602E58" w:rsidR="008E3F08" w:rsidRPr="00B666D3" w:rsidRDefault="008E3F08" w:rsidP="00B666D3">
            <w:pPr>
              <w:jc w:val="center"/>
              <w:rPr>
                <w:b/>
                <w:bCs/>
                <w:sz w:val="24"/>
                <w:szCs w:val="24"/>
              </w:rPr>
            </w:pPr>
            <w:r w:rsidRPr="00B666D3">
              <w:rPr>
                <w:b/>
                <w:bCs/>
                <w:sz w:val="24"/>
                <w:szCs w:val="24"/>
              </w:rPr>
              <w:t>PART - I</w:t>
            </w:r>
          </w:p>
        </w:tc>
        <w:tc>
          <w:tcPr>
            <w:tcW w:w="2693" w:type="dxa"/>
            <w:shd w:val="clear" w:color="auto" w:fill="7890C8"/>
          </w:tcPr>
          <w:p w14:paraId="66319F0E" w14:textId="527315B9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Name of the submitter</w:t>
            </w:r>
          </w:p>
        </w:tc>
        <w:tc>
          <w:tcPr>
            <w:tcW w:w="5772" w:type="dxa"/>
          </w:tcPr>
          <w:p w14:paraId="18AFD5C6" w14:textId="12297B3B" w:rsidR="008E3F08" w:rsidRDefault="008E3F08" w:rsidP="00585494">
            <w:pPr>
              <w:jc w:val="left"/>
            </w:pPr>
          </w:p>
        </w:tc>
      </w:tr>
      <w:tr w:rsidR="008E3F08" w14:paraId="671FBC02" w14:textId="77777777" w:rsidTr="00B95265">
        <w:tc>
          <w:tcPr>
            <w:tcW w:w="1271" w:type="dxa"/>
            <w:vMerge/>
            <w:shd w:val="clear" w:color="auto" w:fill="D5E5FF"/>
          </w:tcPr>
          <w:p w14:paraId="12B2A9F5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60D3287C" w14:textId="727F24C6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Email address of submitter</w:t>
            </w:r>
          </w:p>
        </w:tc>
        <w:tc>
          <w:tcPr>
            <w:tcW w:w="5772" w:type="dxa"/>
          </w:tcPr>
          <w:p w14:paraId="1FC51768" w14:textId="77777777" w:rsidR="008E3F08" w:rsidRDefault="008E3F08" w:rsidP="00585494">
            <w:pPr>
              <w:jc w:val="left"/>
            </w:pPr>
          </w:p>
        </w:tc>
      </w:tr>
      <w:tr w:rsidR="008E3F08" w14:paraId="15449BEE" w14:textId="77777777" w:rsidTr="00B95265">
        <w:tc>
          <w:tcPr>
            <w:tcW w:w="1271" w:type="dxa"/>
            <w:vMerge/>
            <w:shd w:val="clear" w:color="auto" w:fill="D5E5FF"/>
          </w:tcPr>
          <w:p w14:paraId="6E29E340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78EFFD51" w14:textId="6BD53A49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Country</w:t>
            </w:r>
          </w:p>
        </w:tc>
        <w:tc>
          <w:tcPr>
            <w:tcW w:w="5772" w:type="dxa"/>
          </w:tcPr>
          <w:p w14:paraId="29D61732" w14:textId="77777777" w:rsidR="008E3F08" w:rsidRDefault="008E3F08" w:rsidP="00585494">
            <w:pPr>
              <w:jc w:val="left"/>
            </w:pPr>
          </w:p>
        </w:tc>
      </w:tr>
      <w:tr w:rsidR="008E3F08" w14:paraId="520FE9BF" w14:textId="77777777" w:rsidTr="00B95265">
        <w:tc>
          <w:tcPr>
            <w:tcW w:w="1271" w:type="dxa"/>
            <w:vMerge/>
            <w:shd w:val="clear" w:color="auto" w:fill="D5E5FF"/>
          </w:tcPr>
          <w:p w14:paraId="3EC46E90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0A60042C" w14:textId="6AF471F3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Organisation</w:t>
            </w:r>
          </w:p>
        </w:tc>
        <w:tc>
          <w:tcPr>
            <w:tcW w:w="5772" w:type="dxa"/>
          </w:tcPr>
          <w:p w14:paraId="208CBBDE" w14:textId="77777777" w:rsidR="008E3F08" w:rsidRDefault="008E3F08" w:rsidP="00585494">
            <w:pPr>
              <w:jc w:val="left"/>
            </w:pPr>
          </w:p>
        </w:tc>
      </w:tr>
      <w:tr w:rsidR="008E3F08" w14:paraId="218B935B" w14:textId="77777777" w:rsidTr="00B95265">
        <w:tc>
          <w:tcPr>
            <w:tcW w:w="1271" w:type="dxa"/>
            <w:vMerge/>
            <w:shd w:val="clear" w:color="auto" w:fill="D5E5FF"/>
          </w:tcPr>
          <w:p w14:paraId="0AE83A49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4FDCB652" w14:textId="434360E0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Type of organisation</w:t>
            </w:r>
          </w:p>
        </w:tc>
        <w:tc>
          <w:tcPr>
            <w:tcW w:w="5772" w:type="dxa"/>
          </w:tcPr>
          <w:p w14:paraId="614B51BC" w14:textId="77777777" w:rsidR="008E3F08" w:rsidRDefault="008E3F08" w:rsidP="00585494">
            <w:pPr>
              <w:jc w:val="left"/>
            </w:pPr>
          </w:p>
        </w:tc>
      </w:tr>
      <w:tr w:rsidR="008E3F08" w14:paraId="1806FA59" w14:textId="77777777" w:rsidTr="00B95265">
        <w:tc>
          <w:tcPr>
            <w:tcW w:w="1271" w:type="dxa"/>
            <w:vMerge/>
            <w:shd w:val="clear" w:color="auto" w:fill="D5E5FF"/>
          </w:tcPr>
          <w:p w14:paraId="4E9EB635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03E18A7B" w14:textId="306FDDDA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PIC of organisation</w:t>
            </w:r>
          </w:p>
        </w:tc>
        <w:tc>
          <w:tcPr>
            <w:tcW w:w="5772" w:type="dxa"/>
          </w:tcPr>
          <w:p w14:paraId="7E8A3B04" w14:textId="0B72AAC7" w:rsidR="008E3F08" w:rsidRDefault="008E3F08" w:rsidP="00585494">
            <w:pPr>
              <w:jc w:val="left"/>
            </w:pPr>
          </w:p>
        </w:tc>
      </w:tr>
      <w:tr w:rsidR="008E3F08" w14:paraId="36197C88" w14:textId="77777777" w:rsidTr="00B95265">
        <w:tc>
          <w:tcPr>
            <w:tcW w:w="1271" w:type="dxa"/>
            <w:vMerge/>
            <w:shd w:val="clear" w:color="auto" w:fill="D5E5FF"/>
          </w:tcPr>
          <w:p w14:paraId="34EA69CF" w14:textId="77777777" w:rsidR="008E3F08" w:rsidRDefault="008E3F08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1FE9F25C" w14:textId="43930799" w:rsidR="008E3F08" w:rsidRPr="00B95265" w:rsidRDefault="008E3F08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Website of the organisation</w:t>
            </w:r>
          </w:p>
        </w:tc>
        <w:tc>
          <w:tcPr>
            <w:tcW w:w="5772" w:type="dxa"/>
          </w:tcPr>
          <w:p w14:paraId="6D0363D3" w14:textId="77777777" w:rsidR="008E3F08" w:rsidRDefault="008E3F08" w:rsidP="00585494">
            <w:pPr>
              <w:jc w:val="left"/>
            </w:pPr>
          </w:p>
        </w:tc>
      </w:tr>
    </w:tbl>
    <w:p w14:paraId="0F7F848D" w14:textId="53CBBCCE" w:rsidR="00B666D3" w:rsidRDefault="00B666D3" w:rsidP="00F77F99">
      <w:pPr>
        <w:spacing w:after="0" w:line="259" w:lineRule="auto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2"/>
      </w:tblGrid>
      <w:tr w:rsidR="00B666D3" w14:paraId="2C2F6786" w14:textId="77777777" w:rsidTr="00B95265">
        <w:tc>
          <w:tcPr>
            <w:tcW w:w="1271" w:type="dxa"/>
            <w:vMerge w:val="restart"/>
            <w:shd w:val="clear" w:color="auto" w:fill="D5E5FF"/>
            <w:vAlign w:val="center"/>
          </w:tcPr>
          <w:p w14:paraId="3A3E4339" w14:textId="4F21DCFE" w:rsidR="00B666D3" w:rsidRPr="00B666D3" w:rsidRDefault="00B666D3" w:rsidP="00585494">
            <w:pPr>
              <w:jc w:val="center"/>
              <w:rPr>
                <w:b/>
                <w:bCs/>
                <w:sz w:val="24"/>
                <w:szCs w:val="24"/>
              </w:rPr>
            </w:pPr>
            <w:r w:rsidRPr="00B666D3">
              <w:rPr>
                <w:b/>
                <w:bCs/>
                <w:sz w:val="24"/>
                <w:szCs w:val="24"/>
              </w:rPr>
              <w:t>PART - I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93" w:type="dxa"/>
            <w:shd w:val="clear" w:color="auto" w:fill="7890C8"/>
          </w:tcPr>
          <w:p w14:paraId="01A5AB4A" w14:textId="1C089957" w:rsidR="00B666D3" w:rsidRPr="00B95265" w:rsidRDefault="00AD170A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 xml:space="preserve">Title of the </w:t>
            </w:r>
            <w:r w:rsidR="000B5F61" w:rsidRPr="00B95265">
              <w:rPr>
                <w:color w:val="FFFFFF" w:themeColor="background1"/>
              </w:rPr>
              <w:t>project</w:t>
            </w:r>
          </w:p>
        </w:tc>
        <w:tc>
          <w:tcPr>
            <w:tcW w:w="5772" w:type="dxa"/>
          </w:tcPr>
          <w:p w14:paraId="4BA8F798" w14:textId="77777777" w:rsidR="00B666D3" w:rsidRDefault="00B666D3" w:rsidP="00585494">
            <w:pPr>
              <w:jc w:val="left"/>
            </w:pPr>
          </w:p>
        </w:tc>
      </w:tr>
      <w:tr w:rsidR="005C5FDD" w14:paraId="070BC53A" w14:textId="77777777" w:rsidTr="00B95265">
        <w:tc>
          <w:tcPr>
            <w:tcW w:w="1271" w:type="dxa"/>
            <w:vMerge/>
            <w:shd w:val="clear" w:color="auto" w:fill="D5E5FF"/>
            <w:vAlign w:val="center"/>
          </w:tcPr>
          <w:p w14:paraId="5564E7F3" w14:textId="77777777" w:rsidR="005C5FDD" w:rsidRPr="00B666D3" w:rsidRDefault="005C5FDD" w:rsidP="005854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7890C8"/>
          </w:tcPr>
          <w:p w14:paraId="1B232B26" w14:textId="0375AE02" w:rsidR="005C5FDD" w:rsidRPr="00B95265" w:rsidRDefault="005C5FDD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Acronym of the project</w:t>
            </w:r>
          </w:p>
        </w:tc>
        <w:tc>
          <w:tcPr>
            <w:tcW w:w="5772" w:type="dxa"/>
          </w:tcPr>
          <w:p w14:paraId="2F3B0A6D" w14:textId="77777777" w:rsidR="005C5FDD" w:rsidRDefault="005C5FDD" w:rsidP="00585494">
            <w:pPr>
              <w:jc w:val="left"/>
            </w:pPr>
          </w:p>
        </w:tc>
      </w:tr>
      <w:tr w:rsidR="00B666D3" w14:paraId="2125266D" w14:textId="77777777" w:rsidTr="00B95265">
        <w:tc>
          <w:tcPr>
            <w:tcW w:w="1271" w:type="dxa"/>
            <w:vMerge/>
            <w:shd w:val="clear" w:color="auto" w:fill="D5E5FF"/>
          </w:tcPr>
          <w:p w14:paraId="31A354CD" w14:textId="77777777" w:rsidR="00B666D3" w:rsidRDefault="00B666D3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61F8FD22" w14:textId="11F8827C" w:rsidR="00B666D3" w:rsidRPr="00B95265" w:rsidRDefault="00AD170A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Pilot which is addressed to</w:t>
            </w:r>
          </w:p>
        </w:tc>
        <w:tc>
          <w:tcPr>
            <w:tcW w:w="5772" w:type="dxa"/>
          </w:tcPr>
          <w:p w14:paraId="2813F831" w14:textId="77777777" w:rsidR="00B666D3" w:rsidRDefault="00B666D3" w:rsidP="00585494">
            <w:pPr>
              <w:jc w:val="left"/>
            </w:pPr>
          </w:p>
        </w:tc>
      </w:tr>
      <w:tr w:rsidR="00B666D3" w14:paraId="6B9B0228" w14:textId="77777777" w:rsidTr="00B95265">
        <w:tc>
          <w:tcPr>
            <w:tcW w:w="1271" w:type="dxa"/>
            <w:vMerge/>
            <w:shd w:val="clear" w:color="auto" w:fill="D5E5FF"/>
          </w:tcPr>
          <w:p w14:paraId="293FE709" w14:textId="77777777" w:rsidR="00B666D3" w:rsidRDefault="00B666D3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138F0A08" w14:textId="55B0D3E2" w:rsidR="00B666D3" w:rsidRPr="00B95265" w:rsidRDefault="00AD170A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Challenge within pilot</w:t>
            </w:r>
          </w:p>
        </w:tc>
        <w:tc>
          <w:tcPr>
            <w:tcW w:w="5772" w:type="dxa"/>
          </w:tcPr>
          <w:p w14:paraId="71808C80" w14:textId="77777777" w:rsidR="00B666D3" w:rsidRDefault="00B666D3" w:rsidP="00585494">
            <w:pPr>
              <w:jc w:val="left"/>
            </w:pPr>
          </w:p>
        </w:tc>
      </w:tr>
      <w:tr w:rsidR="00B666D3" w14:paraId="69A949AD" w14:textId="77777777" w:rsidTr="00B95265">
        <w:trPr>
          <w:trHeight w:val="1465"/>
        </w:trPr>
        <w:tc>
          <w:tcPr>
            <w:tcW w:w="1271" w:type="dxa"/>
            <w:vMerge/>
            <w:shd w:val="clear" w:color="auto" w:fill="D5E5FF"/>
          </w:tcPr>
          <w:p w14:paraId="34AEBBE2" w14:textId="77777777" w:rsidR="00B666D3" w:rsidRDefault="00B666D3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2E6A909D" w14:textId="29A5F18F" w:rsidR="00B666D3" w:rsidRPr="00B95265" w:rsidRDefault="00F77F99" w:rsidP="00B95265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Abstract (</w:t>
            </w:r>
            <w:r w:rsidR="00B95265">
              <w:rPr>
                <w:color w:val="FFFFFF" w:themeColor="background1"/>
              </w:rPr>
              <w:t xml:space="preserve">max </w:t>
            </w:r>
            <w:r w:rsidRPr="00B95265">
              <w:rPr>
                <w:color w:val="FFFFFF" w:themeColor="background1"/>
              </w:rPr>
              <w:t>250 char</w:t>
            </w:r>
            <w:r w:rsidR="00B95265">
              <w:rPr>
                <w:color w:val="FFFFFF" w:themeColor="background1"/>
              </w:rPr>
              <w:t>acters</w:t>
            </w:r>
            <w:r w:rsidRPr="00B95265">
              <w:rPr>
                <w:color w:val="FFFFFF" w:themeColor="background1"/>
              </w:rPr>
              <w:t>)</w:t>
            </w:r>
          </w:p>
        </w:tc>
        <w:tc>
          <w:tcPr>
            <w:tcW w:w="5772" w:type="dxa"/>
          </w:tcPr>
          <w:p w14:paraId="493AA3C3" w14:textId="2AB1EF1E" w:rsidR="00B666D3" w:rsidRDefault="00B666D3" w:rsidP="00585494">
            <w:pPr>
              <w:jc w:val="left"/>
            </w:pPr>
          </w:p>
        </w:tc>
      </w:tr>
      <w:tr w:rsidR="00B666D3" w14:paraId="5CEE77C0" w14:textId="77777777" w:rsidTr="00B95265">
        <w:tc>
          <w:tcPr>
            <w:tcW w:w="1271" w:type="dxa"/>
            <w:vMerge/>
            <w:shd w:val="clear" w:color="auto" w:fill="D5E5FF"/>
          </w:tcPr>
          <w:p w14:paraId="1E7C69E3" w14:textId="77777777" w:rsidR="00B666D3" w:rsidRDefault="00B666D3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25F6DC7E" w14:textId="7C7F3F46" w:rsidR="00B666D3" w:rsidRPr="00B95265" w:rsidRDefault="00F77F99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Keywords</w:t>
            </w:r>
          </w:p>
        </w:tc>
        <w:tc>
          <w:tcPr>
            <w:tcW w:w="5772" w:type="dxa"/>
          </w:tcPr>
          <w:p w14:paraId="0A759C01" w14:textId="17625A03" w:rsidR="00B666D3" w:rsidRDefault="00B666D3" w:rsidP="00585494">
            <w:pPr>
              <w:jc w:val="left"/>
            </w:pPr>
          </w:p>
        </w:tc>
      </w:tr>
    </w:tbl>
    <w:p w14:paraId="4A1701C1" w14:textId="0323B2D3" w:rsidR="00B666D3" w:rsidRDefault="00D06419" w:rsidP="00F77F99">
      <w:pPr>
        <w:spacing w:after="0" w:line="259" w:lineRule="auto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E4EC2A" wp14:editId="5C0D305E">
                <wp:simplePos x="0" y="0"/>
                <wp:positionH relativeFrom="margin">
                  <wp:align>left</wp:align>
                </wp:positionH>
                <wp:positionV relativeFrom="paragraph">
                  <wp:posOffset>1036320</wp:posOffset>
                </wp:positionV>
                <wp:extent cx="2733675" cy="24765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90F3" w14:textId="763995A5" w:rsidR="00D06419" w:rsidRPr="00D06419" w:rsidRDefault="00D06419" w:rsidP="00D0641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641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This page is not considered for the 15-pages limi</w:t>
                            </w:r>
                            <w:r w:rsidR="00EB00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E4EC2A" id="_x0000_s1027" type="#_x0000_t202" style="position:absolute;margin-left:0;margin-top:81.6pt;width:215.25pt;height:1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">
                <v:textbox>
                  <w:txbxContent>
                    <w:p w14:paraId="398A90F3" w14:textId="763995A5" w:rsidR="00D06419" w:rsidRPr="00D06419" w:rsidRDefault="00D06419" w:rsidP="00D06419">
                      <w:pP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06419">
                        <w:rPr>
                          <w:i/>
                          <w:iCs/>
                          <w:sz w:val="20"/>
                          <w:szCs w:val="20"/>
                        </w:rPr>
                        <w:t>This page is not considered for the 15-pages limi</w:t>
                      </w:r>
                      <w:r w:rsidR="00EB00B5">
                        <w:rPr>
                          <w:i/>
                          <w:iCs/>
                          <w:sz w:val="20"/>
                          <w:szCs w:val="20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2"/>
      </w:tblGrid>
      <w:tr w:rsidR="00B666D3" w14:paraId="1174CB2E" w14:textId="77777777" w:rsidTr="00B95265">
        <w:tc>
          <w:tcPr>
            <w:tcW w:w="1271" w:type="dxa"/>
            <w:vMerge w:val="restart"/>
            <w:shd w:val="clear" w:color="auto" w:fill="D5E5FF"/>
            <w:vAlign w:val="center"/>
          </w:tcPr>
          <w:p w14:paraId="3E11ED8A" w14:textId="12D9F893" w:rsidR="00B666D3" w:rsidRPr="00B666D3" w:rsidRDefault="00B666D3" w:rsidP="00585494">
            <w:pPr>
              <w:jc w:val="center"/>
              <w:rPr>
                <w:b/>
                <w:bCs/>
                <w:sz w:val="24"/>
                <w:szCs w:val="24"/>
              </w:rPr>
            </w:pPr>
            <w:r w:rsidRPr="00B666D3">
              <w:rPr>
                <w:b/>
                <w:bCs/>
                <w:sz w:val="24"/>
                <w:szCs w:val="24"/>
              </w:rPr>
              <w:t>PART - I</w:t>
            </w: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93" w:type="dxa"/>
            <w:shd w:val="clear" w:color="auto" w:fill="7890C8"/>
          </w:tcPr>
          <w:p w14:paraId="50D2A697" w14:textId="437BB8FC" w:rsidR="00B666D3" w:rsidRPr="00B95265" w:rsidRDefault="0078668C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Project duration (months)</w:t>
            </w:r>
          </w:p>
        </w:tc>
        <w:tc>
          <w:tcPr>
            <w:tcW w:w="5772" w:type="dxa"/>
          </w:tcPr>
          <w:p w14:paraId="3C4DD86E" w14:textId="5C6625D3" w:rsidR="00B666D3" w:rsidRDefault="00B666D3" w:rsidP="00585494">
            <w:pPr>
              <w:jc w:val="left"/>
            </w:pPr>
          </w:p>
        </w:tc>
      </w:tr>
      <w:tr w:rsidR="00B666D3" w14:paraId="4FA05C25" w14:textId="77777777" w:rsidTr="00B95265">
        <w:tc>
          <w:tcPr>
            <w:tcW w:w="1271" w:type="dxa"/>
            <w:vMerge/>
            <w:shd w:val="clear" w:color="auto" w:fill="D5E5FF"/>
          </w:tcPr>
          <w:p w14:paraId="48A367AC" w14:textId="77777777" w:rsidR="00B666D3" w:rsidRDefault="00B666D3" w:rsidP="00585494">
            <w:pPr>
              <w:jc w:val="left"/>
            </w:pPr>
          </w:p>
        </w:tc>
        <w:tc>
          <w:tcPr>
            <w:tcW w:w="2693" w:type="dxa"/>
            <w:shd w:val="clear" w:color="auto" w:fill="7890C8"/>
          </w:tcPr>
          <w:p w14:paraId="3FCD01A8" w14:textId="2BDA8F68" w:rsidR="00B666D3" w:rsidRPr="00B95265" w:rsidRDefault="0078668C" w:rsidP="00585494">
            <w:pPr>
              <w:jc w:val="left"/>
              <w:rPr>
                <w:color w:val="FFFFFF" w:themeColor="background1"/>
              </w:rPr>
            </w:pPr>
            <w:r w:rsidRPr="00B95265">
              <w:rPr>
                <w:color w:val="FFFFFF" w:themeColor="background1"/>
              </w:rPr>
              <w:t>Budget for the project</w:t>
            </w:r>
          </w:p>
        </w:tc>
        <w:tc>
          <w:tcPr>
            <w:tcW w:w="5772" w:type="dxa"/>
          </w:tcPr>
          <w:p w14:paraId="36C57182" w14:textId="22440F62" w:rsidR="00B666D3" w:rsidRDefault="00B666D3" w:rsidP="00585494">
            <w:pPr>
              <w:jc w:val="left"/>
            </w:pPr>
          </w:p>
        </w:tc>
      </w:tr>
    </w:tbl>
    <w:p w14:paraId="72A52BEE" w14:textId="6CBFE06C" w:rsidR="009A1BA7" w:rsidRDefault="00D07CBA" w:rsidP="00EC1F37">
      <w:pPr>
        <w:pStyle w:val="Ttulo1"/>
        <w:jc w:val="left"/>
      </w:pPr>
      <w:r>
        <w:lastRenderedPageBreak/>
        <w:t>Idea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B033B0" w14:paraId="248BD845" w14:textId="77777777" w:rsidTr="00B95265">
        <w:tc>
          <w:tcPr>
            <w:tcW w:w="5000" w:type="pct"/>
            <w:shd w:val="clear" w:color="auto" w:fill="D5E5FF"/>
          </w:tcPr>
          <w:p w14:paraId="57BFF7FF" w14:textId="3C904E7F" w:rsidR="00B033B0" w:rsidRPr="00457A02" w:rsidRDefault="00B033B0" w:rsidP="00EC1F37">
            <w:pPr>
              <w:jc w:val="left"/>
              <w:rPr>
                <w:i/>
                <w:iCs/>
                <w:color w:val="005BEE"/>
              </w:rPr>
            </w:pPr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7AC3861B" w14:textId="2693453E" w:rsidR="00B033B0" w:rsidRDefault="00B033B0" w:rsidP="00EC1F37">
            <w:pPr>
              <w:jc w:val="left"/>
            </w:pPr>
            <w:r>
              <w:t xml:space="preserve">This section must cover </w:t>
            </w:r>
            <w:r w:rsidR="00006126">
              <w:t>(at least, but not limited to) the following points:</w:t>
            </w:r>
          </w:p>
          <w:p w14:paraId="64E49C13" w14:textId="64F67421" w:rsidR="004C2E70" w:rsidRDefault="004C2E70" w:rsidP="004C2E70">
            <w:pPr>
              <w:pStyle w:val="Prrafodelista"/>
              <w:numPr>
                <w:ilvl w:val="1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Main idea of the project and how it is related with the specific challenge</w:t>
            </w:r>
            <w:r w:rsidR="00B95265">
              <w:t>.</w:t>
            </w:r>
          </w:p>
          <w:p w14:paraId="31446C14" w14:textId="77777777" w:rsidR="004C2E70" w:rsidRDefault="004C2E70" w:rsidP="004C2E70">
            <w:pPr>
              <w:pStyle w:val="Prrafodelista"/>
              <w:numPr>
                <w:ilvl w:val="1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Innovation (how the project goes beyond already existing solutions)</w:t>
            </w:r>
          </w:p>
          <w:p w14:paraId="28F319AD" w14:textId="63482A30" w:rsidR="004C2E70" w:rsidRDefault="004C2E70" w:rsidP="004C2E70">
            <w:pPr>
              <w:pStyle w:val="Prrafodelista"/>
              <w:numPr>
                <w:ilvl w:val="1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Technology underlying the project, providing enough block diagrams and illustrative pictures to understand the process and how it will work</w:t>
            </w:r>
            <w:r w:rsidR="00B95265">
              <w:t xml:space="preserve">: standalone and interacting with </w:t>
            </w:r>
            <w:proofErr w:type="spellStart"/>
            <w:r w:rsidR="00B95265">
              <w:t>aerOS</w:t>
            </w:r>
            <w:proofErr w:type="spellEnd"/>
            <w:r>
              <w:t>.</w:t>
            </w:r>
          </w:p>
          <w:p w14:paraId="112CD698" w14:textId="77777777" w:rsidR="004C2E70" w:rsidRDefault="004C2E70" w:rsidP="004C2E70">
            <w:pPr>
              <w:pStyle w:val="Prrafodelista"/>
              <w:numPr>
                <w:ilvl w:val="1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Observable and tangible results (application, GUI, software, hardware, protocol, methodology).</w:t>
            </w:r>
          </w:p>
          <w:p w14:paraId="00314968" w14:textId="77777777" w:rsidR="004C2E70" w:rsidRDefault="004C2E70" w:rsidP="004C2E70">
            <w:pPr>
              <w:pStyle w:val="Prrafodelista"/>
              <w:numPr>
                <w:ilvl w:val="1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Background of the solution (where it comes from, software it builds atop, etc.).</w:t>
            </w:r>
          </w:p>
          <w:p w14:paraId="7922052C" w14:textId="6FC3E762" w:rsidR="00B95265" w:rsidRDefault="00D56F5C" w:rsidP="00B95265">
            <w:pPr>
              <w:pStyle w:val="Prrafodelista"/>
              <w:ind w:left="1704"/>
              <w:rPr>
                <w:color w:val="5B5ABF" w:themeColor="accent3" w:themeTint="99"/>
              </w:rPr>
            </w:pPr>
            <w:r w:rsidRPr="00B84BE8">
              <w:rPr>
                <w:color w:val="5B5ABF" w:themeColor="accent3" w:themeTint="99"/>
              </w:rPr>
              <w:t xml:space="preserve">* Here, it is worth mentioning that </w:t>
            </w:r>
            <w:r>
              <w:rPr>
                <w:color w:val="5B5ABF" w:themeColor="accent3" w:themeTint="99"/>
              </w:rPr>
              <w:t xml:space="preserve">software development and hardware/firmware integration will need to be compliant with </w:t>
            </w:r>
            <w:proofErr w:type="spellStart"/>
            <w:r w:rsidR="00B95265">
              <w:rPr>
                <w:color w:val="5B5ABF" w:themeColor="accent3" w:themeTint="99"/>
              </w:rPr>
              <w:t>aerOS</w:t>
            </w:r>
            <w:proofErr w:type="spellEnd"/>
            <w:r w:rsidR="00B95265">
              <w:rPr>
                <w:color w:val="5B5ABF" w:themeColor="accent3" w:themeTint="99"/>
              </w:rPr>
              <w:t xml:space="preserve"> Technological Principles (see Appendix B in the Guidelines for Applicants.</w:t>
            </w:r>
          </w:p>
          <w:p w14:paraId="068690DF" w14:textId="77777777" w:rsidR="00B95265" w:rsidRDefault="00B95265" w:rsidP="00B95265">
            <w:pPr>
              <w:pStyle w:val="Prrafodelista"/>
              <w:ind w:left="1704"/>
              <w:rPr>
                <w:color w:val="5B5ABF" w:themeColor="accent3" w:themeTint="99"/>
              </w:rPr>
            </w:pPr>
          </w:p>
          <w:p w14:paraId="1B57EF8B" w14:textId="72FD9D40" w:rsidR="00B033B0" w:rsidRDefault="00006126" w:rsidP="00B95265">
            <w:r>
              <w:t>Max</w:t>
            </w:r>
            <w:r w:rsidR="001438A6">
              <w:t xml:space="preserve">imum length of this section: </w:t>
            </w:r>
            <w:r w:rsidR="00BA5D9E" w:rsidRPr="00B95265">
              <w:rPr>
                <w:b/>
              </w:rPr>
              <w:t>5</w:t>
            </w:r>
            <w:r w:rsidR="001438A6" w:rsidRPr="00B95265">
              <w:rPr>
                <w:b/>
                <w:bCs/>
              </w:rPr>
              <w:t xml:space="preserve"> pages</w:t>
            </w:r>
            <w:r w:rsidR="00284EAB" w:rsidRPr="00B95265">
              <w:rPr>
                <w:b/>
                <w:bCs/>
              </w:rPr>
              <w:t>.</w:t>
            </w:r>
          </w:p>
        </w:tc>
      </w:tr>
    </w:tbl>
    <w:p w14:paraId="2C85BC8F" w14:textId="59CB9C81" w:rsidR="009A1BA7" w:rsidRDefault="009A1BA7" w:rsidP="00EC1F37">
      <w:pPr>
        <w:jc w:val="left"/>
      </w:pPr>
    </w:p>
    <w:p w14:paraId="733FF347" w14:textId="7764D2A4" w:rsidR="005B769E" w:rsidRDefault="005B769E" w:rsidP="00EC1F37">
      <w:pPr>
        <w:jc w:val="left"/>
      </w:pPr>
    </w:p>
    <w:p w14:paraId="71F1D47D" w14:textId="6571A370" w:rsidR="005B769E" w:rsidRDefault="005B769E">
      <w:pPr>
        <w:spacing w:after="160" w:line="259" w:lineRule="auto"/>
        <w:jc w:val="left"/>
      </w:pPr>
      <w:bookmarkStart w:id="0" w:name="_GoBack"/>
      <w:bookmarkEnd w:id="0"/>
      <w:r>
        <w:br w:type="page"/>
      </w:r>
    </w:p>
    <w:p w14:paraId="5739F45D" w14:textId="3EABC648" w:rsidR="00FA0210" w:rsidRDefault="009A1BA7" w:rsidP="003E1C6C">
      <w:pPr>
        <w:pStyle w:val="Ttulo1"/>
      </w:pPr>
      <w:r>
        <w:lastRenderedPageBreak/>
        <w:t xml:space="preserve">Relevance to </w:t>
      </w:r>
      <w:proofErr w:type="spellStart"/>
      <w:r w:rsidR="00451BB5">
        <w:t>aerOS</w:t>
      </w:r>
      <w:proofErr w:type="spellEnd"/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284EAB" w14:paraId="2B7D6FFB" w14:textId="77777777" w:rsidTr="00B95265">
        <w:tc>
          <w:tcPr>
            <w:tcW w:w="5000" w:type="pct"/>
            <w:shd w:val="clear" w:color="auto" w:fill="D5E5FF"/>
          </w:tcPr>
          <w:p w14:paraId="6E07E338" w14:textId="77777777" w:rsidR="00284EAB" w:rsidRPr="00457A02" w:rsidRDefault="00284EAB" w:rsidP="00585494">
            <w:pPr>
              <w:jc w:val="left"/>
              <w:rPr>
                <w:i/>
                <w:iCs/>
                <w:color w:val="005BEE"/>
              </w:rPr>
            </w:pPr>
            <w:bookmarkStart w:id="1" w:name="_Hlk85805764"/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3FA4D69A" w14:textId="77777777" w:rsidR="00284EAB" w:rsidRDefault="00284EAB" w:rsidP="00585494">
            <w:pPr>
              <w:jc w:val="left"/>
            </w:pPr>
            <w:r>
              <w:t>This section must cover (at least, but not limited to) the following points:</w:t>
            </w:r>
          </w:p>
          <w:p w14:paraId="31C9A425" w14:textId="008A6B57" w:rsidR="00284EAB" w:rsidRDefault="006F0DD9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Describe how the idea matches </w:t>
            </w:r>
            <w:proofErr w:type="spellStart"/>
            <w:r w:rsidR="00451BB5">
              <w:t>aerOS</w:t>
            </w:r>
            <w:proofErr w:type="spellEnd"/>
            <w:r w:rsidR="00DA06F4">
              <w:t xml:space="preserve"> overarching goals (</w:t>
            </w:r>
            <w:hyperlink r:id="rId10" w:history="1">
              <w:r w:rsidR="00451BB5" w:rsidRPr="009171DB">
                <w:rPr>
                  <w:rStyle w:val="Hipervnculo"/>
                </w:rPr>
                <w:t>https://aeros-project.eu/objectives/</w:t>
              </w:r>
            </w:hyperlink>
            <w:r w:rsidR="00F008B7">
              <w:t xml:space="preserve"> </w:t>
            </w:r>
            <w:r w:rsidR="00DA06F4">
              <w:t>)</w:t>
            </w:r>
          </w:p>
          <w:p w14:paraId="1FAADCE3" w14:textId="61E23700" w:rsidR="00284EAB" w:rsidRDefault="00571DA0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(</w:t>
            </w:r>
            <w:r w:rsidRPr="00571DA0">
              <w:rPr>
                <w:b/>
                <w:i/>
                <w:color w:val="005BEE"/>
              </w:rPr>
              <w:t>For Open Call #1</w:t>
            </w:r>
            <w:r>
              <w:t xml:space="preserve">) </w:t>
            </w:r>
            <w:r w:rsidR="00820816">
              <w:t>Describe h</w:t>
            </w:r>
            <w:r w:rsidR="00DA06F4">
              <w:t>ow the solution</w:t>
            </w:r>
            <w:r w:rsidR="00820816">
              <w:t xml:space="preserve"> will</w:t>
            </w:r>
            <w:r w:rsidR="00DA06F4">
              <w:t xml:space="preserve"> contribute to enhance the scope of the selected pilot? (</w:t>
            </w:r>
            <w:hyperlink r:id="rId11" w:history="1">
              <w:r w:rsidR="00F008B7" w:rsidRPr="001E2F67">
                <w:rPr>
                  <w:rStyle w:val="Hipervnculo"/>
                </w:rPr>
                <w:t>https://assist-iot.eu/use-cases</w:t>
              </w:r>
            </w:hyperlink>
            <w:r w:rsidR="00F008B7">
              <w:t xml:space="preserve"> </w:t>
            </w:r>
            <w:r w:rsidR="00DA06F4">
              <w:t>)</w:t>
            </w:r>
          </w:p>
          <w:p w14:paraId="10ED2996" w14:textId="7347D905" w:rsidR="00F008B7" w:rsidRDefault="00F008B7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Describe how it will enhance </w:t>
            </w:r>
            <w:r w:rsidR="000119EC">
              <w:t xml:space="preserve">(and which part of) the architecture of </w:t>
            </w:r>
            <w:proofErr w:type="spellStart"/>
            <w:r w:rsidR="00571DA0">
              <w:t>aerOS</w:t>
            </w:r>
            <w:proofErr w:type="spellEnd"/>
            <w:r w:rsidR="00571DA0">
              <w:t xml:space="preserve">. The technical scope of the components of </w:t>
            </w:r>
            <w:proofErr w:type="spellStart"/>
            <w:r w:rsidR="00571DA0">
              <w:t>aerOS</w:t>
            </w:r>
            <w:proofErr w:type="spellEnd"/>
            <w:r w:rsidR="00571DA0">
              <w:t xml:space="preserve"> architecture are available at the project website (D3.1 and D4.1).</w:t>
            </w:r>
          </w:p>
          <w:p w14:paraId="5F5DC5E3" w14:textId="60DEC422" w:rsidR="00284EAB" w:rsidRDefault="00284EAB" w:rsidP="00585494">
            <w:pPr>
              <w:jc w:val="left"/>
            </w:pPr>
            <w:r>
              <w:t xml:space="preserve">Maximum length of this section: </w:t>
            </w:r>
            <w:r w:rsidR="00BA5D9E" w:rsidRPr="00BA5D9E">
              <w:rPr>
                <w:b/>
                <w:bCs/>
              </w:rPr>
              <w:t>1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.</w:t>
            </w:r>
          </w:p>
        </w:tc>
      </w:tr>
      <w:bookmarkEnd w:id="1"/>
    </w:tbl>
    <w:p w14:paraId="7E5712CB" w14:textId="6D790109" w:rsidR="00284EAB" w:rsidRDefault="00284EAB" w:rsidP="00EC1F37">
      <w:pPr>
        <w:jc w:val="left"/>
      </w:pPr>
    </w:p>
    <w:p w14:paraId="5629A9E2" w14:textId="1767276F" w:rsidR="00284EAB" w:rsidRDefault="00284EAB" w:rsidP="00EC1F37">
      <w:pPr>
        <w:jc w:val="left"/>
      </w:pPr>
    </w:p>
    <w:p w14:paraId="2A232745" w14:textId="21A6449B" w:rsidR="009A1BA7" w:rsidRDefault="009A1BA7" w:rsidP="00EC1F37">
      <w:pPr>
        <w:jc w:val="left"/>
      </w:pPr>
    </w:p>
    <w:p w14:paraId="02A2AD2D" w14:textId="35DA5A09" w:rsidR="009A1BA7" w:rsidRDefault="009A1BA7" w:rsidP="00EC1F37">
      <w:pPr>
        <w:jc w:val="left"/>
      </w:pPr>
    </w:p>
    <w:p w14:paraId="14BCD814" w14:textId="2BBA225A" w:rsidR="009A1BA7" w:rsidRDefault="009A1BA7" w:rsidP="00EC1F37">
      <w:pPr>
        <w:jc w:val="left"/>
      </w:pPr>
    </w:p>
    <w:p w14:paraId="1EC49B2F" w14:textId="77820E4C" w:rsidR="009A1BA7" w:rsidRDefault="009A1BA7" w:rsidP="00EC1F37">
      <w:pPr>
        <w:jc w:val="left"/>
      </w:pPr>
    </w:p>
    <w:p w14:paraId="536B6A9A" w14:textId="5AE56C7C" w:rsidR="009A1BA7" w:rsidRDefault="009A1BA7" w:rsidP="00EC1F37">
      <w:pPr>
        <w:jc w:val="left"/>
      </w:pPr>
    </w:p>
    <w:p w14:paraId="2E7FC962" w14:textId="775D837F" w:rsidR="009A1BA7" w:rsidRDefault="009A1BA7" w:rsidP="00EC1F37">
      <w:pPr>
        <w:jc w:val="left"/>
      </w:pPr>
    </w:p>
    <w:p w14:paraId="598AA99A" w14:textId="45BA50FE" w:rsidR="005B769E" w:rsidRDefault="005B769E">
      <w:pPr>
        <w:spacing w:after="160" w:line="259" w:lineRule="auto"/>
        <w:jc w:val="left"/>
      </w:pPr>
      <w:r>
        <w:br w:type="page"/>
      </w:r>
    </w:p>
    <w:p w14:paraId="14EFAC9F" w14:textId="6CFCEBE5" w:rsidR="009A1BA7" w:rsidRDefault="009A1BA7" w:rsidP="00EC1F37">
      <w:pPr>
        <w:pStyle w:val="Ttulo1"/>
        <w:jc w:val="left"/>
      </w:pPr>
      <w:r>
        <w:lastRenderedPageBreak/>
        <w:t>Impact</w:t>
      </w:r>
      <w:r w:rsidR="00EE6874">
        <w:t xml:space="preserve"> and sustainability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B94313" w14:paraId="61646C5B" w14:textId="77777777" w:rsidTr="00B95265">
        <w:tc>
          <w:tcPr>
            <w:tcW w:w="5000" w:type="pct"/>
            <w:shd w:val="clear" w:color="auto" w:fill="D5E5FF"/>
          </w:tcPr>
          <w:p w14:paraId="3CB6FFCD" w14:textId="77777777" w:rsidR="00B94313" w:rsidRPr="00457A02" w:rsidRDefault="00B94313" w:rsidP="00585494">
            <w:pPr>
              <w:jc w:val="left"/>
              <w:rPr>
                <w:i/>
                <w:iCs/>
                <w:color w:val="005BEE"/>
              </w:rPr>
            </w:pPr>
            <w:bookmarkStart w:id="2" w:name="_Hlk85806152"/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5380220E" w14:textId="77777777" w:rsidR="00B94313" w:rsidRDefault="00B94313" w:rsidP="00585494">
            <w:pPr>
              <w:jc w:val="left"/>
            </w:pPr>
            <w:r>
              <w:t>This section must cover (at least, but not limited to) the following points:</w:t>
            </w:r>
          </w:p>
          <w:p w14:paraId="6622FDC5" w14:textId="18F8D5E5" w:rsidR="005F58AD" w:rsidRDefault="005F58AD" w:rsidP="007E5D62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Which is the expected impact of the solution during </w:t>
            </w:r>
            <w:proofErr w:type="spellStart"/>
            <w:r w:rsidR="00457A02">
              <w:t>aerOS</w:t>
            </w:r>
            <w:proofErr w:type="spellEnd"/>
            <w:r>
              <w:t xml:space="preserve"> project?</w:t>
            </w:r>
          </w:p>
          <w:p w14:paraId="76AFF4A2" w14:textId="3C8252A1" w:rsidR="007E5D62" w:rsidRDefault="00955C4A" w:rsidP="007E5D62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Which are the mid- and long- term indicators that could be monitored to me</w:t>
            </w:r>
            <w:r w:rsidR="00DB36EB">
              <w:t>asure the impact of your solution? Attempt to quantify such</w:t>
            </w:r>
            <w:r w:rsidR="00134880">
              <w:t xml:space="preserve"> estimated</w:t>
            </w:r>
            <w:r w:rsidR="00DB36EB">
              <w:t xml:space="preserve"> impact.</w:t>
            </w:r>
          </w:p>
          <w:p w14:paraId="13D14045" w14:textId="40434907" w:rsidR="00115E60" w:rsidRDefault="00DB36EB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How will you ensure the sustainability of the work beyond the end of the funding? Please indicate any additional sources of funding/support you may need and how you plan to secure it</w:t>
            </w:r>
          </w:p>
          <w:p w14:paraId="70555799" w14:textId="3AE6D79A" w:rsidR="00F976B5" w:rsidRDefault="00F976B5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Explain every </w:t>
            </w:r>
            <w:r w:rsidR="0096225B">
              <w:t>expected publication (scientific paper, congress article, etc.).</w:t>
            </w:r>
          </w:p>
          <w:p w14:paraId="563EFDF9" w14:textId="08827904" w:rsidR="00115E60" w:rsidRDefault="007E5D62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Standardisation and roll-out potential</w:t>
            </w:r>
          </w:p>
          <w:p w14:paraId="2FEAE51E" w14:textId="2737BF25" w:rsidR="00B94313" w:rsidRDefault="00B94313" w:rsidP="00585494">
            <w:pPr>
              <w:jc w:val="left"/>
            </w:pPr>
            <w:r>
              <w:t xml:space="preserve">Maximum length of this section: </w:t>
            </w:r>
            <w:r w:rsidR="004F3F75">
              <w:rPr>
                <w:b/>
              </w:rPr>
              <w:t>2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s.</w:t>
            </w:r>
          </w:p>
        </w:tc>
      </w:tr>
      <w:bookmarkEnd w:id="2"/>
    </w:tbl>
    <w:p w14:paraId="53D9EE3B" w14:textId="6A952266" w:rsidR="00B94313" w:rsidRDefault="00B94313" w:rsidP="00B94313"/>
    <w:p w14:paraId="7655A281" w14:textId="20278184" w:rsidR="00B94313" w:rsidRDefault="00B94313" w:rsidP="00B94313"/>
    <w:p w14:paraId="39ED6C95" w14:textId="279D9F74" w:rsidR="009A1BA7" w:rsidRDefault="009A1BA7" w:rsidP="00EC1F37">
      <w:pPr>
        <w:jc w:val="left"/>
      </w:pPr>
    </w:p>
    <w:p w14:paraId="0859FA6F" w14:textId="43F71B57" w:rsidR="009A1BA7" w:rsidRDefault="009A1BA7" w:rsidP="00EC1F37">
      <w:pPr>
        <w:jc w:val="left"/>
      </w:pPr>
    </w:p>
    <w:p w14:paraId="50136761" w14:textId="4E2F7C2D" w:rsidR="004658E3" w:rsidRDefault="004658E3">
      <w:pPr>
        <w:spacing w:after="160" w:line="259" w:lineRule="auto"/>
        <w:jc w:val="left"/>
      </w:pPr>
      <w:r>
        <w:br w:type="page"/>
      </w:r>
    </w:p>
    <w:p w14:paraId="1FA7BED4" w14:textId="5C0C77F4" w:rsidR="00EC1F37" w:rsidRDefault="00EC1F37" w:rsidP="00EC1F37">
      <w:pPr>
        <w:pStyle w:val="Ttulo1"/>
        <w:jc w:val="left"/>
      </w:pPr>
      <w:r>
        <w:lastRenderedPageBreak/>
        <w:t>Implementation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4658E3" w14:paraId="254DD6BC" w14:textId="77777777" w:rsidTr="00B95265">
        <w:tc>
          <w:tcPr>
            <w:tcW w:w="5000" w:type="pct"/>
            <w:shd w:val="clear" w:color="auto" w:fill="D5E5FF"/>
          </w:tcPr>
          <w:p w14:paraId="6081C71D" w14:textId="77777777" w:rsidR="004658E3" w:rsidRPr="00457A02" w:rsidRDefault="004658E3" w:rsidP="00585494">
            <w:pPr>
              <w:jc w:val="left"/>
              <w:rPr>
                <w:i/>
                <w:iCs/>
                <w:color w:val="005BEE"/>
              </w:rPr>
            </w:pPr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6DC083F7" w14:textId="77777777" w:rsidR="004658E3" w:rsidRDefault="004658E3" w:rsidP="00585494">
            <w:pPr>
              <w:jc w:val="left"/>
            </w:pPr>
            <w:r>
              <w:t>This section must cover (at least, but not limited to) the following points:</w:t>
            </w:r>
          </w:p>
          <w:p w14:paraId="0D93922B" w14:textId="35D21393" w:rsidR="004658E3" w:rsidRDefault="005E348C" w:rsidP="004658E3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Gantt of the project </w:t>
            </w:r>
            <w:r w:rsidRPr="005E348C">
              <w:rPr>
                <w:color w:val="5B5ABF" w:themeColor="accent3" w:themeTint="99"/>
              </w:rPr>
              <w:t xml:space="preserve">(Note that the duration </w:t>
            </w:r>
            <w:r w:rsidR="00457A02">
              <w:rPr>
                <w:color w:val="5B5ABF" w:themeColor="accent3" w:themeTint="99"/>
              </w:rPr>
              <w:t>of your projects must be</w:t>
            </w:r>
            <w:r w:rsidRPr="005E348C">
              <w:rPr>
                <w:color w:val="5B5ABF" w:themeColor="accent3" w:themeTint="99"/>
              </w:rPr>
              <w:t xml:space="preserve"> </w:t>
            </w:r>
            <w:r w:rsidR="00457A02">
              <w:rPr>
                <w:color w:val="5B5ABF" w:themeColor="accent3" w:themeTint="99"/>
              </w:rPr>
              <w:t>8</w:t>
            </w:r>
            <w:r w:rsidRPr="005E348C">
              <w:rPr>
                <w:color w:val="5B5ABF" w:themeColor="accent3" w:themeTint="99"/>
              </w:rPr>
              <w:t xml:space="preserve"> months)</w:t>
            </w:r>
          </w:p>
          <w:p w14:paraId="11A0030E" w14:textId="067BFE7B" w:rsidR="004658E3" w:rsidRDefault="004658E3" w:rsidP="004658E3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Explanation of the work plan (divided in tasks)</w:t>
            </w:r>
            <w:r w:rsidR="00B53C66">
              <w:t xml:space="preserve"> as detailed as possible</w:t>
            </w:r>
            <w:r>
              <w:t>.</w:t>
            </w:r>
          </w:p>
          <w:p w14:paraId="1360EF71" w14:textId="7D759BE9" w:rsidR="00126BBB" w:rsidRDefault="00126BBB" w:rsidP="00126BBB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Describe the necessary means to realise the idea (</w:t>
            </w:r>
            <w:r w:rsidR="00121AC2">
              <w:t xml:space="preserve">data, </w:t>
            </w:r>
            <w:r>
              <w:t>equipment, connectivity, access to infrastructure, systems, etc.).</w:t>
            </w:r>
          </w:p>
          <w:p w14:paraId="2CC3267A" w14:textId="76411E49" w:rsidR="004658E3" w:rsidRDefault="00AF4ED2" w:rsidP="004658E3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 xml:space="preserve">Milestones </w:t>
            </w:r>
            <w:r w:rsidR="00ED4E2A">
              <w:t>(max.4) and deliverables (max. 8 including reports and other – e.g., software)</w:t>
            </w:r>
            <w:r w:rsidR="007A7BD0">
              <w:t>.</w:t>
            </w:r>
          </w:p>
          <w:p w14:paraId="337B845C" w14:textId="4C5CAD01" w:rsidR="00BD4BA8" w:rsidRPr="00B84BE8" w:rsidRDefault="00BD4BA8" w:rsidP="00BD4BA8">
            <w:pPr>
              <w:pStyle w:val="Prrafodelista"/>
              <w:ind w:left="1704"/>
              <w:rPr>
                <w:color w:val="5B5ABF" w:themeColor="accent3" w:themeTint="99"/>
              </w:rPr>
            </w:pPr>
            <w:r w:rsidRPr="00B84BE8">
              <w:rPr>
                <w:color w:val="5B5ABF" w:themeColor="accent3" w:themeTint="99"/>
              </w:rPr>
              <w:t>* Here, it is worth mentioning that deliverables and milestones should be aligned with the planned “</w:t>
            </w:r>
            <w:r w:rsidR="00457A02">
              <w:rPr>
                <w:color w:val="5B5ABF" w:themeColor="accent3" w:themeTint="99"/>
              </w:rPr>
              <w:t>technical reviews”, that will trigger the corresponding instalments. F</w:t>
            </w:r>
            <w:r w:rsidRPr="00B84BE8">
              <w:rPr>
                <w:color w:val="5B5ABF" w:themeColor="accent3" w:themeTint="99"/>
              </w:rPr>
              <w:t xml:space="preserve">or the </w:t>
            </w:r>
            <w:r w:rsidR="00457A02">
              <w:rPr>
                <w:color w:val="5B5ABF" w:themeColor="accent3" w:themeTint="99"/>
              </w:rPr>
              <w:t xml:space="preserve">first round of </w:t>
            </w:r>
            <w:r w:rsidRPr="00B84BE8">
              <w:rPr>
                <w:color w:val="5B5ABF" w:themeColor="accent3" w:themeTint="99"/>
              </w:rPr>
              <w:t>Open Calls</w:t>
            </w:r>
            <w:r w:rsidR="00457A02">
              <w:rPr>
                <w:color w:val="5B5ABF" w:themeColor="accent3" w:themeTint="99"/>
              </w:rPr>
              <w:t>, this timing will b</w:t>
            </w:r>
            <w:r>
              <w:rPr>
                <w:color w:val="5B5ABF" w:themeColor="accent3" w:themeTint="99"/>
              </w:rPr>
              <w:t>e</w:t>
            </w:r>
            <w:r w:rsidRPr="00B84BE8">
              <w:rPr>
                <w:color w:val="5B5ABF" w:themeColor="accent3" w:themeTint="99"/>
              </w:rPr>
              <w:t>:</w:t>
            </w:r>
            <w:r w:rsidR="00457A02">
              <w:rPr>
                <w:color w:val="5B5ABF" w:themeColor="accent3" w:themeTint="99"/>
              </w:rPr>
              <w:t xml:space="preserve"> (a) Pre-financing review</w:t>
            </w:r>
            <w:r>
              <w:rPr>
                <w:color w:val="5B5ABF" w:themeColor="accent3" w:themeTint="99"/>
              </w:rPr>
              <w:t xml:space="preserve"> (after M1</w:t>
            </w:r>
            <w:r w:rsidR="00457A02">
              <w:rPr>
                <w:color w:val="5B5ABF" w:themeColor="accent3" w:themeTint="99"/>
              </w:rPr>
              <w:t>=May 2024</w:t>
            </w:r>
            <w:r w:rsidRPr="00B84BE8">
              <w:rPr>
                <w:color w:val="5B5ABF" w:themeColor="accent3" w:themeTint="99"/>
              </w:rPr>
              <w:t xml:space="preserve"> (</w:t>
            </w:r>
            <w:r>
              <w:rPr>
                <w:color w:val="5B5ABF" w:themeColor="accent3" w:themeTint="99"/>
              </w:rPr>
              <w:t>b</w:t>
            </w:r>
            <w:r w:rsidRPr="00B84BE8">
              <w:rPr>
                <w:color w:val="5B5ABF" w:themeColor="accent3" w:themeTint="99"/>
              </w:rPr>
              <w:t xml:space="preserve">) Intermediate </w:t>
            </w:r>
            <w:r w:rsidR="00457A02">
              <w:rPr>
                <w:color w:val="5B5ABF" w:themeColor="accent3" w:themeTint="99"/>
              </w:rPr>
              <w:t>review</w:t>
            </w:r>
            <w:r w:rsidRPr="00B84BE8">
              <w:rPr>
                <w:color w:val="5B5ABF" w:themeColor="accent3" w:themeTint="99"/>
              </w:rPr>
              <w:t xml:space="preserve"> </w:t>
            </w:r>
            <w:r w:rsidR="00457A02">
              <w:rPr>
                <w:color w:val="5B5ABF" w:themeColor="accent3" w:themeTint="99"/>
              </w:rPr>
              <w:t>(after M6=October</w:t>
            </w:r>
            <w:r>
              <w:rPr>
                <w:color w:val="5B5ABF" w:themeColor="accent3" w:themeTint="99"/>
              </w:rPr>
              <w:t xml:space="preserve"> 202</w:t>
            </w:r>
            <w:r w:rsidR="00457A02">
              <w:rPr>
                <w:color w:val="5B5ABF" w:themeColor="accent3" w:themeTint="99"/>
              </w:rPr>
              <w:t>4</w:t>
            </w:r>
            <w:r>
              <w:rPr>
                <w:color w:val="5B5ABF" w:themeColor="accent3" w:themeTint="99"/>
              </w:rPr>
              <w:t xml:space="preserve">) </w:t>
            </w:r>
            <w:r w:rsidRPr="00B84BE8">
              <w:rPr>
                <w:color w:val="5B5ABF" w:themeColor="accent3" w:themeTint="99"/>
              </w:rPr>
              <w:t>and (</w:t>
            </w:r>
            <w:r>
              <w:rPr>
                <w:color w:val="5B5ABF" w:themeColor="accent3" w:themeTint="99"/>
              </w:rPr>
              <w:t>c</w:t>
            </w:r>
            <w:r w:rsidRPr="00B84BE8">
              <w:rPr>
                <w:color w:val="5B5ABF" w:themeColor="accent3" w:themeTint="99"/>
              </w:rPr>
              <w:t xml:space="preserve">) Final </w:t>
            </w:r>
            <w:r w:rsidR="00457A02">
              <w:rPr>
                <w:color w:val="5B5ABF" w:themeColor="accent3" w:themeTint="99"/>
              </w:rPr>
              <w:t>review</w:t>
            </w:r>
            <w:r w:rsidRPr="00B84BE8">
              <w:rPr>
                <w:color w:val="5B5ABF" w:themeColor="accent3" w:themeTint="99"/>
              </w:rPr>
              <w:t xml:space="preserve"> (</w:t>
            </w:r>
            <w:r>
              <w:rPr>
                <w:color w:val="5B5ABF" w:themeColor="accent3" w:themeTint="99"/>
              </w:rPr>
              <w:t xml:space="preserve">after </w:t>
            </w:r>
            <w:r w:rsidRPr="00B84BE8">
              <w:rPr>
                <w:color w:val="5B5ABF" w:themeColor="accent3" w:themeTint="99"/>
              </w:rPr>
              <w:t>M</w:t>
            </w:r>
            <w:r w:rsidR="00457A02">
              <w:rPr>
                <w:color w:val="5B5ABF" w:themeColor="accent3" w:themeTint="99"/>
              </w:rPr>
              <w:t>8</w:t>
            </w:r>
            <w:r w:rsidRPr="00B84BE8">
              <w:rPr>
                <w:color w:val="5B5ABF" w:themeColor="accent3" w:themeTint="99"/>
              </w:rPr>
              <w:t xml:space="preserve"> – </w:t>
            </w:r>
            <w:r w:rsidR="00457A02">
              <w:rPr>
                <w:color w:val="5B5ABF" w:themeColor="accent3" w:themeTint="99"/>
              </w:rPr>
              <w:t>December 2024</w:t>
            </w:r>
            <w:r w:rsidRPr="00B84BE8">
              <w:rPr>
                <w:color w:val="5B5ABF" w:themeColor="accent3" w:themeTint="99"/>
              </w:rPr>
              <w:t xml:space="preserve">). </w:t>
            </w:r>
          </w:p>
          <w:p w14:paraId="55A7E6CB" w14:textId="5CBF61CB" w:rsidR="00BB6F43" w:rsidRDefault="004658E3" w:rsidP="00A53B63">
            <w:pPr>
              <w:jc w:val="left"/>
            </w:pPr>
            <w:r>
              <w:t xml:space="preserve">Maximum length of this section: </w:t>
            </w:r>
            <w:r w:rsidR="004F3F75">
              <w:rPr>
                <w:b/>
              </w:rPr>
              <w:t>4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s.</w:t>
            </w:r>
          </w:p>
        </w:tc>
      </w:tr>
    </w:tbl>
    <w:p w14:paraId="1152D802" w14:textId="32358B4F" w:rsidR="00E65A1C" w:rsidRDefault="00E65A1C" w:rsidP="00FA0210">
      <w:pPr>
        <w:rPr>
          <w:sz w:val="20"/>
          <w:szCs w:val="20"/>
        </w:rPr>
      </w:pPr>
    </w:p>
    <w:p w14:paraId="4B2E3396" w14:textId="3265D378" w:rsidR="00E65A1C" w:rsidRDefault="00E65A1C" w:rsidP="00FA0210">
      <w:pPr>
        <w:rPr>
          <w:sz w:val="20"/>
          <w:szCs w:val="20"/>
        </w:rPr>
      </w:pPr>
    </w:p>
    <w:p w14:paraId="076E7445" w14:textId="602A0F74" w:rsidR="00F83E28" w:rsidRDefault="00F83E28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9F876A" w14:textId="5B8FD460" w:rsidR="00EC1F37" w:rsidRDefault="00EC1F37" w:rsidP="00413838">
      <w:pPr>
        <w:pStyle w:val="Ttulo1"/>
      </w:pPr>
      <w:r>
        <w:lastRenderedPageBreak/>
        <w:t>Team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F83E28" w14:paraId="2F48151E" w14:textId="77777777" w:rsidTr="00B95265">
        <w:tc>
          <w:tcPr>
            <w:tcW w:w="5000" w:type="pct"/>
            <w:shd w:val="clear" w:color="auto" w:fill="D5E5FF"/>
          </w:tcPr>
          <w:p w14:paraId="44C85CEF" w14:textId="77777777" w:rsidR="00F83E28" w:rsidRPr="00457A02" w:rsidRDefault="00F83E28" w:rsidP="00585494">
            <w:pPr>
              <w:jc w:val="left"/>
              <w:rPr>
                <w:i/>
                <w:iCs/>
                <w:color w:val="005BEE"/>
              </w:rPr>
            </w:pPr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55A211F1" w14:textId="77777777" w:rsidR="00F83E28" w:rsidRDefault="00F83E28" w:rsidP="00585494">
            <w:pPr>
              <w:jc w:val="left"/>
            </w:pPr>
            <w:r>
              <w:t>This section must cover (at least, but not limited to) the following points:</w:t>
            </w:r>
          </w:p>
          <w:p w14:paraId="45973194" w14:textId="33C67D4F" w:rsidR="00F83E28" w:rsidRDefault="008950F6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List the relevant members of your team</w:t>
            </w:r>
            <w:r w:rsidR="00207EAD">
              <w:t>, indicating gender (voluntarily)</w:t>
            </w:r>
            <w:r>
              <w:t>, their relevant skills and experience.</w:t>
            </w:r>
          </w:p>
          <w:p w14:paraId="3AA17CCA" w14:textId="4BE21CE9" w:rsidR="004977B9" w:rsidRDefault="004977B9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Indicate the structur</w:t>
            </w:r>
            <w:r w:rsidR="00AA444C">
              <w:t>e</w:t>
            </w:r>
            <w:r>
              <w:t xml:space="preserve"> of the team and the roles </w:t>
            </w:r>
            <w:r w:rsidR="006474E1">
              <w:t xml:space="preserve">and responsibilities </w:t>
            </w:r>
            <w:r>
              <w:t>that each member will be taking</w:t>
            </w:r>
            <w:r w:rsidR="006474E1">
              <w:t>.</w:t>
            </w:r>
          </w:p>
          <w:p w14:paraId="3594447B" w14:textId="7089EF5E" w:rsidR="004977B9" w:rsidRDefault="004977B9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Experience of the organisation</w:t>
            </w:r>
            <w:r w:rsidR="006474E1">
              <w:t xml:space="preserve"> (relevant previous projects, services, contracts, etc.).</w:t>
            </w:r>
          </w:p>
          <w:p w14:paraId="6D715147" w14:textId="7F231B23" w:rsidR="00F83E28" w:rsidRDefault="00F83E28" w:rsidP="00585494">
            <w:pPr>
              <w:jc w:val="left"/>
            </w:pPr>
            <w:r>
              <w:t xml:space="preserve">Maximum length of this section: </w:t>
            </w:r>
            <w:r w:rsidR="002B748D" w:rsidRPr="002B748D">
              <w:rPr>
                <w:b/>
                <w:bCs/>
              </w:rPr>
              <w:t>2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s.</w:t>
            </w:r>
          </w:p>
        </w:tc>
      </w:tr>
    </w:tbl>
    <w:p w14:paraId="42FEA341" w14:textId="3DC9C5D6" w:rsidR="00F83E28" w:rsidRDefault="00F83E28" w:rsidP="00F83E28"/>
    <w:p w14:paraId="52BCDC8C" w14:textId="4253832B" w:rsidR="00F83E28" w:rsidRPr="00F83E28" w:rsidRDefault="00F83E28" w:rsidP="00F83E28"/>
    <w:p w14:paraId="079BD451" w14:textId="58E02E9D" w:rsidR="00EC1F37" w:rsidRDefault="00EC1F37" w:rsidP="00FA0210">
      <w:pPr>
        <w:rPr>
          <w:sz w:val="20"/>
          <w:szCs w:val="20"/>
        </w:rPr>
      </w:pPr>
    </w:p>
    <w:p w14:paraId="2B69184D" w14:textId="5BCDA054" w:rsidR="00D06419" w:rsidRDefault="00D06419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63A1D3" w14:textId="66DA05AB" w:rsidR="00115E60" w:rsidRDefault="00115E60" w:rsidP="00115E60">
      <w:pPr>
        <w:pStyle w:val="Ttulo1"/>
      </w:pPr>
      <w:r>
        <w:lastRenderedPageBreak/>
        <w:t>Other relevant aspects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4F3F75" w14:paraId="528B9BA1" w14:textId="77777777" w:rsidTr="00B95265">
        <w:tc>
          <w:tcPr>
            <w:tcW w:w="5000" w:type="pct"/>
            <w:shd w:val="clear" w:color="auto" w:fill="D5E5FF"/>
          </w:tcPr>
          <w:p w14:paraId="50C5D814" w14:textId="77777777" w:rsidR="004F3F75" w:rsidRPr="00457A02" w:rsidRDefault="004F3F75" w:rsidP="00585494">
            <w:pPr>
              <w:jc w:val="left"/>
              <w:rPr>
                <w:i/>
                <w:iCs/>
                <w:color w:val="005BEE"/>
              </w:rPr>
            </w:pPr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50FF5E37" w14:textId="77777777" w:rsidR="004F3F75" w:rsidRDefault="004F3F75" w:rsidP="00585494">
            <w:pPr>
              <w:jc w:val="left"/>
            </w:pPr>
            <w:r>
              <w:t>This section must cover (at least, but not limited to) the following points:</w:t>
            </w:r>
          </w:p>
          <w:p w14:paraId="6FCE53D9" w14:textId="10C4F3DA" w:rsidR="004F3F75" w:rsidRDefault="00AA444C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Which (if any) data do you intend to gather or produce? How much of this will be openly available?</w:t>
            </w:r>
          </w:p>
          <w:p w14:paraId="70210A33" w14:textId="77777777" w:rsidR="00AA444C" w:rsidRDefault="00AA444C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Do you rely on personal data? If so, how will you store this data? All pilots will be expected to comply with the General Data Protection Regulation 2016/679 (GDPR).</w:t>
            </w:r>
          </w:p>
          <w:p w14:paraId="40F2BC9D" w14:textId="76A262D2" w:rsidR="004F3F75" w:rsidRDefault="009769CD" w:rsidP="00585494">
            <w:pPr>
              <w:pStyle w:val="Prrafodelista"/>
              <w:numPr>
                <w:ilvl w:val="0"/>
                <w:numId w:val="17"/>
              </w:numPr>
              <w:jc w:val="left"/>
            </w:pPr>
            <w:r>
              <w:t>Mention any IPR background existing.</w:t>
            </w:r>
          </w:p>
          <w:p w14:paraId="3B3A9C51" w14:textId="307FC7BA" w:rsidR="004F3F75" w:rsidRDefault="004F3F75" w:rsidP="00585494">
            <w:pPr>
              <w:jc w:val="left"/>
            </w:pPr>
            <w:r>
              <w:t xml:space="preserve">Maximum length of this section: </w:t>
            </w:r>
            <w:r>
              <w:rPr>
                <w:b/>
              </w:rPr>
              <w:t>1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.</w:t>
            </w:r>
          </w:p>
        </w:tc>
      </w:tr>
    </w:tbl>
    <w:p w14:paraId="268B2F24" w14:textId="449C49D3" w:rsidR="008950F6" w:rsidRDefault="008950F6" w:rsidP="008950F6"/>
    <w:p w14:paraId="3AC90403" w14:textId="77777777" w:rsidR="008950F6" w:rsidRPr="008950F6" w:rsidRDefault="008950F6" w:rsidP="008950F6"/>
    <w:p w14:paraId="2194BEAC" w14:textId="2CDFB9C5" w:rsidR="00115E60" w:rsidRDefault="00115E60" w:rsidP="00FA0210">
      <w:pPr>
        <w:rPr>
          <w:sz w:val="20"/>
          <w:szCs w:val="20"/>
        </w:rPr>
      </w:pPr>
    </w:p>
    <w:p w14:paraId="1DE67F47" w14:textId="2EAD8FED" w:rsidR="008950F6" w:rsidRDefault="008950F6" w:rsidP="00FA0210">
      <w:pPr>
        <w:rPr>
          <w:sz w:val="20"/>
          <w:szCs w:val="20"/>
        </w:rPr>
      </w:pPr>
    </w:p>
    <w:p w14:paraId="5377355D" w14:textId="1F470874" w:rsidR="008950F6" w:rsidRDefault="008950F6" w:rsidP="00FA0210">
      <w:pPr>
        <w:rPr>
          <w:sz w:val="20"/>
          <w:szCs w:val="20"/>
        </w:rPr>
      </w:pPr>
    </w:p>
    <w:p w14:paraId="031C118D" w14:textId="77777777" w:rsidR="008950F6" w:rsidRDefault="008950F6" w:rsidP="00FA0210">
      <w:pPr>
        <w:rPr>
          <w:sz w:val="20"/>
          <w:szCs w:val="20"/>
        </w:rPr>
      </w:pPr>
    </w:p>
    <w:p w14:paraId="1E4AAE1E" w14:textId="77777777" w:rsidR="009909BD" w:rsidRDefault="009909BD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53B770" w14:textId="1B205A2D" w:rsidR="00EC1F37" w:rsidRDefault="00EE6874" w:rsidP="00EE6874">
      <w:pPr>
        <w:pStyle w:val="Ttulo1"/>
      </w:pPr>
      <w:r>
        <w:lastRenderedPageBreak/>
        <w:t>Budget</w:t>
      </w:r>
      <w:r w:rsidR="00582E1A">
        <w:t xml:space="preserve"> of the project</w:t>
      </w:r>
    </w:p>
    <w:tbl>
      <w:tblPr>
        <w:tblStyle w:val="Tablaconcuadrcula"/>
        <w:tblW w:w="5000" w:type="pct"/>
        <w:shd w:val="clear" w:color="auto" w:fill="F2F2F8"/>
        <w:tblLook w:val="04A0" w:firstRow="1" w:lastRow="0" w:firstColumn="1" w:lastColumn="0" w:noHBand="0" w:noVBand="1"/>
      </w:tblPr>
      <w:tblGrid>
        <w:gridCol w:w="9736"/>
      </w:tblGrid>
      <w:tr w:rsidR="00196356" w14:paraId="0230ECC0" w14:textId="77777777" w:rsidTr="00B95265">
        <w:tc>
          <w:tcPr>
            <w:tcW w:w="5000" w:type="pct"/>
            <w:shd w:val="clear" w:color="auto" w:fill="D5E5FF"/>
          </w:tcPr>
          <w:p w14:paraId="3209A4B8" w14:textId="77777777" w:rsidR="00196356" w:rsidRPr="00457A02" w:rsidRDefault="00196356" w:rsidP="00A12EAA">
            <w:pPr>
              <w:jc w:val="left"/>
              <w:rPr>
                <w:i/>
                <w:iCs/>
                <w:color w:val="005BEE"/>
              </w:rPr>
            </w:pPr>
            <w:r w:rsidRPr="00457A02">
              <w:rPr>
                <w:i/>
                <w:iCs/>
                <w:color w:val="005BEE"/>
              </w:rPr>
              <w:t>[Delete this guidance box in your submitted version]</w:t>
            </w:r>
          </w:p>
          <w:p w14:paraId="1EF761EF" w14:textId="5E099F1F" w:rsidR="00196356" w:rsidRDefault="00196356" w:rsidP="00196356">
            <w:pPr>
              <w:jc w:val="left"/>
            </w:pPr>
            <w:r>
              <w:t>Please, briefly explain how the 60.000€ (</w:t>
            </w:r>
            <w:r w:rsidRPr="00FA2989">
              <w:rPr>
                <w:b/>
              </w:rPr>
              <w:t>fixed funding amount</w:t>
            </w:r>
            <w:r>
              <w:t xml:space="preserve">) are planned to be used. Remember that, being a lump-sum funding structure, </w:t>
            </w:r>
            <w:proofErr w:type="spellStart"/>
            <w:r w:rsidR="00FA2989">
              <w:t>aerOS</w:t>
            </w:r>
            <w:proofErr w:type="spellEnd"/>
            <w:r>
              <w:t xml:space="preserve"> Coordination Team will not require you </w:t>
            </w:r>
            <w:r w:rsidR="00FA2989">
              <w:t xml:space="preserve">to provide any timesheets nor any other </w:t>
            </w:r>
            <w:r>
              <w:t>justification of the costs; the analysis of appropriateness of resources consumption will be done based on the accomplishment of the objectives set.</w:t>
            </w:r>
          </w:p>
          <w:p w14:paraId="1374C832" w14:textId="77777777" w:rsidR="00196356" w:rsidRDefault="00196356" w:rsidP="00A12EAA">
            <w:pPr>
              <w:jc w:val="left"/>
            </w:pPr>
            <w:r>
              <w:t xml:space="preserve">Maximum length of this section: </w:t>
            </w:r>
            <w:r>
              <w:rPr>
                <w:b/>
              </w:rPr>
              <w:t>1</w:t>
            </w:r>
            <w:r w:rsidRPr="00284EAB">
              <w:rPr>
                <w:b/>
                <w:bCs/>
              </w:rPr>
              <w:t xml:space="preserve"> page</w:t>
            </w:r>
            <w:r>
              <w:rPr>
                <w:b/>
                <w:bCs/>
              </w:rPr>
              <w:t>.</w:t>
            </w:r>
          </w:p>
        </w:tc>
      </w:tr>
    </w:tbl>
    <w:p w14:paraId="540D28EC" w14:textId="77777777" w:rsidR="00EC1F37" w:rsidRPr="00FA0210" w:rsidRDefault="00D06419" w:rsidP="007473E6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CC0B6B" wp14:editId="05C760B8">
                <wp:simplePos x="0" y="0"/>
                <wp:positionH relativeFrom="margin">
                  <wp:posOffset>63796</wp:posOffset>
                </wp:positionH>
                <wp:positionV relativeFrom="paragraph">
                  <wp:posOffset>561606</wp:posOffset>
                </wp:positionV>
                <wp:extent cx="2733675" cy="2476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32CF" w14:textId="759A31E8" w:rsidR="00D06419" w:rsidRPr="00D06419" w:rsidRDefault="00D06419" w:rsidP="00D0641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641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This page is not considered for the 15-pages limi</w:t>
                            </w:r>
                            <w:r w:rsidR="00EB00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C0B6B" id="_x0000_s1028" type="#_x0000_t202" style="position:absolute;left:0;text-align:left;margin-left:5pt;margin-top:44.2pt;width:215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">
                <v:textbox>
                  <w:txbxContent>
                    <w:p w14:paraId="0AA832CF" w14:textId="759A31E8" w:rsidR="00D06419" w:rsidRPr="00D06419" w:rsidRDefault="00D06419" w:rsidP="00D06419">
                      <w:pP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06419">
                        <w:rPr>
                          <w:i/>
                          <w:iCs/>
                          <w:sz w:val="20"/>
                          <w:szCs w:val="20"/>
                        </w:rPr>
                        <w:t>This page is not considered for the 15-pages limi</w:t>
                      </w:r>
                      <w:r w:rsidR="00EB00B5">
                        <w:rPr>
                          <w:i/>
                          <w:iCs/>
                          <w:sz w:val="20"/>
                          <w:szCs w:val="20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1F37" w:rsidRPr="00FA0210" w:rsidSect="004B178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B6D13" w14:textId="77777777" w:rsidR="00BE32E4" w:rsidRDefault="00BE32E4" w:rsidP="00434CAA">
      <w:pPr>
        <w:spacing w:after="0"/>
      </w:pPr>
      <w:r>
        <w:separator/>
      </w:r>
    </w:p>
  </w:endnote>
  <w:endnote w:type="continuationSeparator" w:id="0">
    <w:p w14:paraId="0C7BDDBA" w14:textId="77777777" w:rsidR="00BE32E4" w:rsidRDefault="00BE32E4" w:rsidP="00434C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1DFD" w14:textId="77777777" w:rsidR="00AC1A5E" w:rsidRPr="004F01D4" w:rsidRDefault="00AC1A5E" w:rsidP="0084207A">
    <w:pPr>
      <w:pStyle w:val="Piedepgina"/>
      <w:jc w:val="left"/>
      <w:rPr>
        <w:color w:val="217821"/>
        <w:sz w:val="24"/>
        <w:szCs w:val="24"/>
        <w:lang w:val="es-ES"/>
      </w:rPr>
    </w:pPr>
    <w:r w:rsidRPr="004F01D4">
      <w:rPr>
        <w:noProof/>
        <w:color w:val="217821"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B5C48AE" wp14:editId="4E5D217D">
              <wp:simplePos x="0" y="0"/>
              <wp:positionH relativeFrom="margin">
                <wp:align>left</wp:align>
              </wp:positionH>
              <wp:positionV relativeFrom="paragraph">
                <wp:posOffset>-143717</wp:posOffset>
              </wp:positionV>
              <wp:extent cx="5448300" cy="0"/>
              <wp:effectExtent l="0" t="0" r="19050" b="1905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>
                        <a:solidFill>
                          <a:srgbClr val="2178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FB8861" id="Conector recto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.3pt" to="429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" strokecolor="#217821" strokeweight=".5pt">
              <v:stroke joinstyle="miter"/>
              <w10:wrap anchorx="margin"/>
            </v:line>
          </w:pict>
        </mc:Fallback>
      </mc:AlternateContent>
    </w:r>
    <w:r w:rsidRPr="004F01D4">
      <w:rPr>
        <w:color w:val="217821"/>
        <w:sz w:val="24"/>
        <w:szCs w:val="24"/>
        <w:lang w:val="es-ES"/>
      </w:rPr>
      <w:t xml:space="preserve">Página </w:t>
    </w:r>
    <w:r w:rsidRPr="004F01D4">
      <w:rPr>
        <w:b/>
        <w:bCs/>
        <w:color w:val="217821"/>
        <w:sz w:val="24"/>
        <w:szCs w:val="24"/>
      </w:rPr>
      <w:fldChar w:fldCharType="begin"/>
    </w:r>
    <w:r w:rsidRPr="004F01D4">
      <w:rPr>
        <w:b/>
        <w:bCs/>
        <w:color w:val="217821"/>
        <w:sz w:val="24"/>
        <w:szCs w:val="24"/>
        <w:lang w:val="es-ES"/>
      </w:rPr>
      <w:instrText>PAGE  \* Arabic  \* MERGEFORMAT</w:instrText>
    </w:r>
    <w:r w:rsidRPr="004F01D4">
      <w:rPr>
        <w:b/>
        <w:bCs/>
        <w:color w:val="217821"/>
        <w:sz w:val="24"/>
        <w:szCs w:val="24"/>
      </w:rPr>
      <w:fldChar w:fldCharType="separate"/>
    </w:r>
    <w:r w:rsidR="0058134C" w:rsidRPr="0058134C">
      <w:rPr>
        <w:b/>
        <w:bCs/>
        <w:noProof/>
        <w:color w:val="217821"/>
        <w:szCs w:val="24"/>
        <w:lang w:val="es-ES"/>
      </w:rPr>
      <w:t>12</w:t>
    </w:r>
    <w:r w:rsidRPr="004F01D4">
      <w:rPr>
        <w:b/>
        <w:bCs/>
        <w:color w:val="217821"/>
        <w:sz w:val="24"/>
        <w:szCs w:val="24"/>
      </w:rPr>
      <w:fldChar w:fldCharType="end"/>
    </w:r>
    <w:r w:rsidRPr="004F01D4">
      <w:rPr>
        <w:color w:val="217821"/>
        <w:sz w:val="24"/>
        <w:szCs w:val="24"/>
        <w:lang w:val="es-ES"/>
      </w:rPr>
      <w:t xml:space="preserve"> de </w:t>
    </w:r>
    <w:r w:rsidRPr="004F01D4">
      <w:rPr>
        <w:b/>
        <w:bCs/>
        <w:color w:val="217821"/>
        <w:sz w:val="24"/>
        <w:szCs w:val="24"/>
      </w:rPr>
      <w:fldChar w:fldCharType="begin"/>
    </w:r>
    <w:r w:rsidRPr="004F01D4">
      <w:rPr>
        <w:b/>
        <w:bCs/>
        <w:color w:val="217821"/>
        <w:sz w:val="24"/>
        <w:szCs w:val="24"/>
        <w:lang w:val="es-ES"/>
      </w:rPr>
      <w:instrText>NUMPAGES  \* Arabic  \* MERGEFORMAT</w:instrText>
    </w:r>
    <w:r w:rsidRPr="004F01D4">
      <w:rPr>
        <w:b/>
        <w:bCs/>
        <w:color w:val="217821"/>
        <w:sz w:val="24"/>
        <w:szCs w:val="24"/>
      </w:rPr>
      <w:fldChar w:fldCharType="separate"/>
    </w:r>
    <w:r w:rsidR="0058134C" w:rsidRPr="0058134C">
      <w:rPr>
        <w:b/>
        <w:bCs/>
        <w:noProof/>
        <w:color w:val="217821"/>
        <w:szCs w:val="24"/>
        <w:lang w:val="es-ES"/>
      </w:rPr>
      <w:t>12</w:t>
    </w:r>
    <w:r w:rsidRPr="004F01D4">
      <w:rPr>
        <w:b/>
        <w:bCs/>
        <w:color w:val="217821"/>
        <w:sz w:val="24"/>
        <w:szCs w:val="24"/>
      </w:rPr>
      <w:fldChar w:fldCharType="end"/>
    </w:r>
    <w:r>
      <w:rPr>
        <w:b/>
        <w:bCs/>
        <w:color w:val="217821"/>
        <w:sz w:val="24"/>
        <w:szCs w:val="24"/>
        <w:lang w:val="es-ES"/>
      </w:rPr>
      <w:t xml:space="preserve"> -  </w:t>
    </w:r>
    <w:r w:rsidRPr="004F01D4">
      <w:rPr>
        <w:color w:val="217821"/>
        <w:sz w:val="24"/>
        <w:szCs w:val="24"/>
        <w:lang w:val="es-ES"/>
      </w:rPr>
      <w:t xml:space="preserve"> </w:t>
    </w:r>
    <w:r w:rsidRPr="004F01D4">
      <w:rPr>
        <w:b/>
        <w:color w:val="217821"/>
        <w:sz w:val="24"/>
        <w:szCs w:val="24"/>
        <w:lang w:val="es-ES"/>
      </w:rPr>
      <w:t>PIXEL</w:t>
    </w:r>
    <w:r w:rsidRPr="004F01D4">
      <w:rPr>
        <w:color w:val="217821"/>
        <w:sz w:val="24"/>
        <w:szCs w:val="24"/>
        <w:vertAlign w:val="superscript"/>
        <w:lang w:val="es-ES"/>
      </w:rPr>
      <w:t xml:space="preserve">©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21D5" w14:textId="76081F2F" w:rsidR="005C5996" w:rsidRPr="00813976" w:rsidRDefault="00AC1A5E" w:rsidP="0007191D">
    <w:pPr>
      <w:pStyle w:val="Piedepgina"/>
    </w:pPr>
    <w:r w:rsidRPr="0081397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5DA9000" wp14:editId="701A67A4">
              <wp:simplePos x="0" y="0"/>
              <wp:positionH relativeFrom="margin">
                <wp:posOffset>151765</wp:posOffset>
              </wp:positionH>
              <wp:positionV relativeFrom="paragraph">
                <wp:posOffset>-73660</wp:posOffset>
              </wp:positionV>
              <wp:extent cx="5993130" cy="0"/>
              <wp:effectExtent l="0" t="0" r="0" b="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31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A254E6D" id="Conector recto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-5.8pt" to="483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" strokecolor="#4c5b5c [3208]" strokeweight=".5pt">
              <v:stroke joinstyle="miter"/>
              <w10:wrap anchorx="margin"/>
            </v:line>
          </w:pict>
        </mc:Fallback>
      </mc:AlternateContent>
    </w:r>
    <w:r w:rsidRPr="0081397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DEA3868" wp14:editId="3D82B0C5">
              <wp:simplePos x="0" y="0"/>
              <wp:positionH relativeFrom="margin">
                <wp:posOffset>-5108944</wp:posOffset>
              </wp:positionH>
              <wp:positionV relativeFrom="paragraph">
                <wp:posOffset>3061970</wp:posOffset>
              </wp:positionV>
              <wp:extent cx="5448300" cy="0"/>
              <wp:effectExtent l="0" t="0" r="1905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>
                        <a:solidFill>
                          <a:srgbClr val="2178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2EB2AF" id="Conector recto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2.3pt,241.1pt" to="26.7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" strokecolor="#217821" strokeweight=".5pt">
              <v:stroke joinstyle="miter"/>
              <w10:wrap anchorx="margin"/>
            </v:line>
          </w:pict>
        </mc:Fallback>
      </mc:AlternateContent>
    </w:r>
    <w:proofErr w:type="spellStart"/>
    <w:r w:rsidR="00B95265">
      <w:t>aerOS</w:t>
    </w:r>
    <w:proofErr w:type="spellEnd"/>
    <w:r w:rsidR="005C5996" w:rsidRPr="00813976">
      <w:rPr>
        <w:vertAlign w:val="superscript"/>
      </w:rPr>
      <w:t xml:space="preserve">© </w:t>
    </w:r>
    <w:r w:rsidR="005C5996" w:rsidRPr="00813976">
      <w:t>- P</w:t>
    </w:r>
    <w:r w:rsidR="00597297" w:rsidRPr="00813976">
      <w:t>age</w:t>
    </w:r>
    <w:r w:rsidR="005C5996" w:rsidRPr="00813976">
      <w:t xml:space="preserve"> </w:t>
    </w:r>
    <w:r w:rsidR="005C5996" w:rsidRPr="00813976">
      <w:fldChar w:fldCharType="begin"/>
    </w:r>
    <w:r w:rsidR="005C5996" w:rsidRPr="00813976">
      <w:instrText>PAGE  \* Arabic  \* MERGEFORMAT</w:instrText>
    </w:r>
    <w:r w:rsidR="005C5996" w:rsidRPr="00813976">
      <w:fldChar w:fldCharType="separate"/>
    </w:r>
    <w:r w:rsidR="00AB6A2C">
      <w:rPr>
        <w:noProof/>
      </w:rPr>
      <w:t>5</w:t>
    </w:r>
    <w:r w:rsidR="005C5996" w:rsidRPr="00813976">
      <w:fldChar w:fldCharType="end"/>
    </w:r>
    <w:r w:rsidR="00597297" w:rsidRPr="00813976">
      <w:t xml:space="preserve"> of</w:t>
    </w:r>
    <w:r w:rsidR="005C5996" w:rsidRPr="00813976">
      <w:t xml:space="preserve"> </w:t>
    </w:r>
    <w:r w:rsidR="00BE32E4">
      <w:fldChar w:fldCharType="begin"/>
    </w:r>
    <w:r w:rsidR="00BE32E4">
      <w:instrText>NUMPAGES  \* Arabic  \* MERGEFORMAT</w:instrText>
    </w:r>
    <w:r w:rsidR="00BE32E4">
      <w:fldChar w:fldCharType="separate"/>
    </w:r>
    <w:r w:rsidR="00AB6A2C">
      <w:rPr>
        <w:noProof/>
      </w:rPr>
      <w:t>8</w:t>
    </w:r>
    <w:r w:rsidR="00BE32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1721" w14:textId="77777777" w:rsidR="00BE32E4" w:rsidRDefault="00BE32E4" w:rsidP="00434CAA">
      <w:pPr>
        <w:spacing w:after="0"/>
      </w:pPr>
      <w:r>
        <w:separator/>
      </w:r>
    </w:p>
  </w:footnote>
  <w:footnote w:type="continuationSeparator" w:id="0">
    <w:p w14:paraId="333B83BA" w14:textId="77777777" w:rsidR="00BE32E4" w:rsidRDefault="00BE32E4" w:rsidP="00434C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27F" w14:textId="77777777" w:rsidR="00AC1A5E" w:rsidRDefault="00AC1A5E" w:rsidP="0084207A">
    <w:pPr>
      <w:pStyle w:val="Encabezado"/>
      <w:jc w:val="right"/>
    </w:pPr>
    <w:r w:rsidRPr="004F01D4">
      <w:rPr>
        <w:noProof/>
        <w:color w:val="217821"/>
        <w:sz w:val="24"/>
        <w:lang w:val="es-ES" w:eastAsia="es-ES"/>
      </w:rPr>
      <w:drawing>
        <wp:anchor distT="0" distB="0" distL="114300" distR="114300" simplePos="0" relativeHeight="251683840" behindDoc="0" locked="0" layoutInCell="1" allowOverlap="1" wp14:anchorId="4FA64E6C" wp14:editId="3A1B5E40">
          <wp:simplePos x="0" y="0"/>
          <wp:positionH relativeFrom="margin">
            <wp:posOffset>35560</wp:posOffset>
          </wp:positionH>
          <wp:positionV relativeFrom="paragraph">
            <wp:posOffset>-243205</wp:posOffset>
          </wp:positionV>
          <wp:extent cx="565928" cy="423017"/>
          <wp:effectExtent l="0" t="0" r="5715" b="0"/>
          <wp:wrapNone/>
          <wp:docPr id="1" name="Imagen 1" descr="C:\Users\usuario\Desktop\pix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pix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28" cy="4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BDF" w:rsidRPr="00953BDF">
      <w:rPr>
        <w:noProof/>
        <w:color w:val="217821"/>
        <w:sz w:val="24"/>
        <w:lang w:eastAsia="es-ES"/>
      </w:rPr>
      <w:t xml:space="preserve"> </w:t>
    </w:r>
    <w:r w:rsidR="00953BDF" w:rsidRPr="00483902">
      <w:rPr>
        <w:noProof/>
        <w:color w:val="217821"/>
        <w:sz w:val="24"/>
        <w:lang w:eastAsia="es-ES"/>
      </w:rPr>
      <w:t>ITR</w:t>
    </w:r>
    <w:r w:rsidR="00953BDF">
      <w:rPr>
        <w:noProof/>
        <w:color w:val="217821"/>
        <w:sz w:val="24"/>
        <w:lang w:eastAsia="es-ES"/>
      </w:rPr>
      <w:t xml:space="preserve"> – Mx-My - PXX [Acronym</w:t>
    </w:r>
  </w:p>
  <w:p w14:paraId="401CAB91" w14:textId="77777777" w:rsidR="00AC1A5E" w:rsidRDefault="00AC1A5E">
    <w:pPr>
      <w:pStyle w:val="Encabezado"/>
    </w:pPr>
    <w:r w:rsidRPr="004F01D4">
      <w:rPr>
        <w:noProof/>
        <w:color w:val="217821"/>
        <w:sz w:val="24"/>
        <w:lang w:val="es-ES"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FB8EFF" wp14:editId="3BA9ACFF">
              <wp:simplePos x="0" y="0"/>
              <wp:positionH relativeFrom="margin">
                <wp:align>right</wp:align>
              </wp:positionH>
              <wp:positionV relativeFrom="paragraph">
                <wp:posOffset>74820</wp:posOffset>
              </wp:positionV>
              <wp:extent cx="5486400" cy="0"/>
              <wp:effectExtent l="0" t="0" r="19050" b="1905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6400" cy="0"/>
                      </a:xfrm>
                      <a:prstGeom prst="line">
                        <a:avLst/>
                      </a:prstGeom>
                      <a:ln>
                        <a:solidFill>
                          <a:srgbClr val="2178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2D5CCE" id="Conector recto 2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8pt,5.9pt" to="812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" strokecolor="#217821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201C" w14:textId="3CFC6FD1" w:rsidR="00B0181E" w:rsidRPr="000C02C0" w:rsidRDefault="00B95265" w:rsidP="0007191D">
    <w:pPr>
      <w:pStyle w:val="Encabezado"/>
    </w:pPr>
    <w:r>
      <w:rPr>
        <w:noProof/>
        <w:color w:val="004AAD"/>
        <w:lang w:val="es-ES" w:eastAsia="es-ES"/>
      </w:rPr>
      <w:drawing>
        <wp:anchor distT="0" distB="0" distL="0" distR="0" simplePos="0" relativeHeight="251695104" behindDoc="1" locked="0" layoutInCell="0" allowOverlap="1" wp14:anchorId="3B5A8B81" wp14:editId="208D0027">
          <wp:simplePos x="0" y="0"/>
          <wp:positionH relativeFrom="rightMargin">
            <wp:posOffset>-974090</wp:posOffset>
          </wp:positionH>
          <wp:positionV relativeFrom="page">
            <wp:posOffset>336550</wp:posOffset>
          </wp:positionV>
          <wp:extent cx="931299" cy="305517"/>
          <wp:effectExtent l="0" t="0" r="2540" b="0"/>
          <wp:wrapNone/>
          <wp:docPr id="4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31299" cy="30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81E" w:rsidRPr="000C02C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0A0DA0" wp14:editId="6A5AF9B9">
              <wp:simplePos x="0" y="0"/>
              <wp:positionH relativeFrom="column">
                <wp:posOffset>-4962</wp:posOffset>
              </wp:positionH>
              <wp:positionV relativeFrom="paragraph">
                <wp:posOffset>248780</wp:posOffset>
              </wp:positionV>
              <wp:extent cx="614880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0EB04" id="Conector recto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9.6pt" to="48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" strokecolor="#4c5b5c [3208]" strokeweight=".5pt">
              <v:stroke joinstyle="miter"/>
            </v:line>
          </w:pict>
        </mc:Fallback>
      </mc:AlternateContent>
    </w:r>
    <w:proofErr w:type="spellStart"/>
    <w:r>
      <w:t>aerOS</w:t>
    </w:r>
    <w:proofErr w:type="spellEnd"/>
    <w:r>
      <w:t xml:space="preserve"> Open Call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64B"/>
    <w:multiLevelType w:val="hybridMultilevel"/>
    <w:tmpl w:val="08DC1A2E"/>
    <w:lvl w:ilvl="0" w:tplc="5BB839D8">
      <w:start w:val="1"/>
      <w:numFmt w:val="decimal"/>
      <w:pStyle w:val="NL1"/>
      <w:lvlText w:val="%1."/>
      <w:lvlJc w:val="left"/>
      <w:pPr>
        <w:ind w:left="720" w:hanging="360"/>
      </w:pPr>
      <w:rPr>
        <w:rFonts w:hint="default"/>
      </w:rPr>
    </w:lvl>
    <w:lvl w:ilvl="1" w:tplc="783AE5D0">
      <w:start w:val="1"/>
      <w:numFmt w:val="lowerLetter"/>
      <w:pStyle w:val="NL2"/>
      <w:lvlText w:val="%2."/>
      <w:lvlJc w:val="left"/>
      <w:pPr>
        <w:ind w:left="1440" w:hanging="360"/>
      </w:pPr>
    </w:lvl>
    <w:lvl w:ilvl="2" w:tplc="DFD48594">
      <w:start w:val="1"/>
      <w:numFmt w:val="lowerRoman"/>
      <w:pStyle w:val="NL3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57E"/>
    <w:multiLevelType w:val="hybridMultilevel"/>
    <w:tmpl w:val="3D8A3350"/>
    <w:lvl w:ilvl="0" w:tplc="D19CF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471"/>
    <w:multiLevelType w:val="multilevel"/>
    <w:tmpl w:val="C994F104"/>
    <w:styleLink w:val="Appendix"/>
    <w:lvl w:ilvl="0">
      <w:start w:val="1"/>
      <w:numFmt w:val="upperLetter"/>
      <w:pStyle w:val="Appendix1"/>
      <w:lvlText w:val="Appendix %1 - "/>
      <w:lvlJc w:val="left"/>
      <w:pPr>
        <w:ind w:left="1230" w:hanging="360"/>
      </w:pPr>
      <w:rPr>
        <w:rFonts w:hint="default"/>
        <w:b/>
        <w:i w:val="0"/>
        <w:strike w:val="0"/>
        <w:dstrike w:val="0"/>
        <w:vertAlign w:val="baseline"/>
      </w:rPr>
    </w:lvl>
    <w:lvl w:ilvl="1">
      <w:start w:val="1"/>
      <w:numFmt w:val="decimal"/>
      <w:pStyle w:val="Appendix2"/>
      <w:lvlText w:val="%1.%2 - 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pStyle w:val="Appendix3"/>
      <w:lvlText w:val="%1.%2.%3 - "/>
      <w:lvlJc w:val="right"/>
      <w:pPr>
        <w:ind w:left="26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hint="default"/>
      </w:rPr>
    </w:lvl>
  </w:abstractNum>
  <w:abstractNum w:abstractNumId="3" w15:restartNumberingAfterBreak="0">
    <w:nsid w:val="2B3C67C6"/>
    <w:multiLevelType w:val="hybridMultilevel"/>
    <w:tmpl w:val="CE8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14A7"/>
    <w:multiLevelType w:val="hybridMultilevel"/>
    <w:tmpl w:val="1FC6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7327"/>
    <w:multiLevelType w:val="hybridMultilevel"/>
    <w:tmpl w:val="F4B084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3241DD"/>
    <w:multiLevelType w:val="hybridMultilevel"/>
    <w:tmpl w:val="1D301B58"/>
    <w:lvl w:ilvl="0" w:tplc="EFCC020A">
      <w:start w:val="1"/>
      <w:numFmt w:val="upperLetter"/>
      <w:lvlText w:val="Appendix 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16575"/>
    <w:multiLevelType w:val="hybridMultilevel"/>
    <w:tmpl w:val="289A252A"/>
    <w:lvl w:ilvl="0" w:tplc="6C24FF0E">
      <w:start w:val="1"/>
      <w:numFmt w:val="decimal"/>
      <w:lvlText w:val="1.1.%1."/>
      <w:lvlJc w:val="left"/>
      <w:pPr>
        <w:ind w:left="123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46AA3C33"/>
    <w:multiLevelType w:val="multilevel"/>
    <w:tmpl w:val="565A4F7A"/>
    <w:lvl w:ilvl="0">
      <w:start w:val="1"/>
      <w:numFmt w:val="decimal"/>
      <w:pStyle w:val="Ttulo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97" w:hanging="284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624" w:hanging="284"/>
      </w:pPr>
      <w:rPr>
        <w:rFonts w:hint="default"/>
      </w:rPr>
    </w:lvl>
    <w:lvl w:ilvl="4">
      <w:start w:val="1"/>
      <w:numFmt w:val="decimal"/>
      <w:pStyle w:val="Ttulo5"/>
      <w:isLgl/>
      <w:lvlText w:val="%1.%2.%3.%4.%5."/>
      <w:lvlJc w:val="left"/>
      <w:pPr>
        <w:ind w:left="1701" w:hanging="124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A968E3"/>
    <w:multiLevelType w:val="hybridMultilevel"/>
    <w:tmpl w:val="C39CB77E"/>
    <w:lvl w:ilvl="0" w:tplc="2A72B50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CB01C">
      <w:start w:val="1"/>
      <w:numFmt w:val="bullet"/>
      <w:pStyle w:val="B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0209A">
      <w:start w:val="1"/>
      <w:numFmt w:val="bullet"/>
      <w:pStyle w:val="B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04FA8"/>
    <w:multiLevelType w:val="multilevel"/>
    <w:tmpl w:val="C994F104"/>
    <w:numStyleLink w:val="Appendix"/>
  </w:abstractNum>
  <w:abstractNum w:abstractNumId="11" w15:restartNumberingAfterBreak="0">
    <w:nsid w:val="53FF26FA"/>
    <w:multiLevelType w:val="hybridMultilevel"/>
    <w:tmpl w:val="7C902306"/>
    <w:lvl w:ilvl="0" w:tplc="BA72180A">
      <w:start w:val="1"/>
      <w:numFmt w:val="decimal"/>
      <w:lvlText w:val="A.%1."/>
      <w:lvlJc w:val="left"/>
      <w:pPr>
        <w:ind w:left="947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67" w:hanging="360"/>
      </w:pPr>
    </w:lvl>
    <w:lvl w:ilvl="2" w:tplc="0C0A001B" w:tentative="1">
      <w:start w:val="1"/>
      <w:numFmt w:val="lowerRoman"/>
      <w:lvlText w:val="%3."/>
      <w:lvlJc w:val="right"/>
      <w:pPr>
        <w:ind w:left="2387" w:hanging="180"/>
      </w:pPr>
    </w:lvl>
    <w:lvl w:ilvl="3" w:tplc="0C0A000F" w:tentative="1">
      <w:start w:val="1"/>
      <w:numFmt w:val="decimal"/>
      <w:lvlText w:val="%4."/>
      <w:lvlJc w:val="left"/>
      <w:pPr>
        <w:ind w:left="3107" w:hanging="360"/>
      </w:pPr>
    </w:lvl>
    <w:lvl w:ilvl="4" w:tplc="0C0A0019" w:tentative="1">
      <w:start w:val="1"/>
      <w:numFmt w:val="lowerLetter"/>
      <w:lvlText w:val="%5."/>
      <w:lvlJc w:val="left"/>
      <w:pPr>
        <w:ind w:left="3827" w:hanging="360"/>
      </w:pPr>
    </w:lvl>
    <w:lvl w:ilvl="5" w:tplc="0C0A001B" w:tentative="1">
      <w:start w:val="1"/>
      <w:numFmt w:val="lowerRoman"/>
      <w:lvlText w:val="%6."/>
      <w:lvlJc w:val="right"/>
      <w:pPr>
        <w:ind w:left="4547" w:hanging="180"/>
      </w:pPr>
    </w:lvl>
    <w:lvl w:ilvl="6" w:tplc="0C0A000F" w:tentative="1">
      <w:start w:val="1"/>
      <w:numFmt w:val="decimal"/>
      <w:lvlText w:val="%7."/>
      <w:lvlJc w:val="left"/>
      <w:pPr>
        <w:ind w:left="5267" w:hanging="360"/>
      </w:pPr>
    </w:lvl>
    <w:lvl w:ilvl="7" w:tplc="0C0A0019" w:tentative="1">
      <w:start w:val="1"/>
      <w:numFmt w:val="lowerLetter"/>
      <w:lvlText w:val="%8."/>
      <w:lvlJc w:val="left"/>
      <w:pPr>
        <w:ind w:left="5987" w:hanging="360"/>
      </w:pPr>
    </w:lvl>
    <w:lvl w:ilvl="8" w:tplc="0C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56ED0E2A"/>
    <w:multiLevelType w:val="hybridMultilevel"/>
    <w:tmpl w:val="03424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16C50"/>
    <w:multiLevelType w:val="hybridMultilevel"/>
    <w:tmpl w:val="35C05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C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A685EA0"/>
    <w:multiLevelType w:val="hybridMultilevel"/>
    <w:tmpl w:val="DE2A8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96A0F"/>
    <w:multiLevelType w:val="hybridMultilevel"/>
    <w:tmpl w:val="35487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5797A"/>
    <w:multiLevelType w:val="multilevel"/>
    <w:tmpl w:val="C994F104"/>
    <w:numStyleLink w:val="Appendix"/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01"/>
    <w:rsid w:val="00002089"/>
    <w:rsid w:val="0000430C"/>
    <w:rsid w:val="00006126"/>
    <w:rsid w:val="000119EC"/>
    <w:rsid w:val="00012335"/>
    <w:rsid w:val="00037A5E"/>
    <w:rsid w:val="00046F15"/>
    <w:rsid w:val="0007191D"/>
    <w:rsid w:val="00087E7E"/>
    <w:rsid w:val="0009346C"/>
    <w:rsid w:val="000B339F"/>
    <w:rsid w:val="000B5F61"/>
    <w:rsid w:val="000C02C0"/>
    <w:rsid w:val="000C3092"/>
    <w:rsid w:val="000D3CBF"/>
    <w:rsid w:val="000E1261"/>
    <w:rsid w:val="000E740A"/>
    <w:rsid w:val="000F0BE4"/>
    <w:rsid w:val="000F6BC9"/>
    <w:rsid w:val="00115E60"/>
    <w:rsid w:val="00121AC2"/>
    <w:rsid w:val="00126BBB"/>
    <w:rsid w:val="00134880"/>
    <w:rsid w:val="001438A6"/>
    <w:rsid w:val="00156FF8"/>
    <w:rsid w:val="00157B1F"/>
    <w:rsid w:val="0016563C"/>
    <w:rsid w:val="00186428"/>
    <w:rsid w:val="00195B06"/>
    <w:rsid w:val="00196356"/>
    <w:rsid w:val="001C7D8C"/>
    <w:rsid w:val="001E0DA7"/>
    <w:rsid w:val="00207EAD"/>
    <w:rsid w:val="002112E2"/>
    <w:rsid w:val="00215FEB"/>
    <w:rsid w:val="0022232C"/>
    <w:rsid w:val="00223786"/>
    <w:rsid w:val="00250901"/>
    <w:rsid w:val="002809A3"/>
    <w:rsid w:val="00284EAB"/>
    <w:rsid w:val="002B748D"/>
    <w:rsid w:val="002D4A47"/>
    <w:rsid w:val="002D7805"/>
    <w:rsid w:val="002E7168"/>
    <w:rsid w:val="002F33EE"/>
    <w:rsid w:val="00301C8D"/>
    <w:rsid w:val="00314594"/>
    <w:rsid w:val="00322A6F"/>
    <w:rsid w:val="00322BA1"/>
    <w:rsid w:val="00344635"/>
    <w:rsid w:val="0035116E"/>
    <w:rsid w:val="00361518"/>
    <w:rsid w:val="00365C0B"/>
    <w:rsid w:val="00372392"/>
    <w:rsid w:val="003728F4"/>
    <w:rsid w:val="00392979"/>
    <w:rsid w:val="003A19A9"/>
    <w:rsid w:val="003A75BE"/>
    <w:rsid w:val="003B7D6B"/>
    <w:rsid w:val="003C4548"/>
    <w:rsid w:val="003D7E8F"/>
    <w:rsid w:val="003E12D0"/>
    <w:rsid w:val="003E1C6C"/>
    <w:rsid w:val="003E557E"/>
    <w:rsid w:val="004020E1"/>
    <w:rsid w:val="00413838"/>
    <w:rsid w:val="004219F6"/>
    <w:rsid w:val="004336B9"/>
    <w:rsid w:val="00434CAA"/>
    <w:rsid w:val="00451BB5"/>
    <w:rsid w:val="00451DE4"/>
    <w:rsid w:val="00454F80"/>
    <w:rsid w:val="00457A02"/>
    <w:rsid w:val="004658E3"/>
    <w:rsid w:val="00483902"/>
    <w:rsid w:val="00485F47"/>
    <w:rsid w:val="0049272C"/>
    <w:rsid w:val="00493FA1"/>
    <w:rsid w:val="004950F8"/>
    <w:rsid w:val="004977B9"/>
    <w:rsid w:val="004B138E"/>
    <w:rsid w:val="004B1789"/>
    <w:rsid w:val="004C2E70"/>
    <w:rsid w:val="004C4025"/>
    <w:rsid w:val="004D00C4"/>
    <w:rsid w:val="004E245C"/>
    <w:rsid w:val="004E2FE4"/>
    <w:rsid w:val="004E563C"/>
    <w:rsid w:val="004F01D4"/>
    <w:rsid w:val="004F0281"/>
    <w:rsid w:val="004F3F75"/>
    <w:rsid w:val="00510A33"/>
    <w:rsid w:val="005176DB"/>
    <w:rsid w:val="005349C2"/>
    <w:rsid w:val="0054740B"/>
    <w:rsid w:val="005557E6"/>
    <w:rsid w:val="005711F7"/>
    <w:rsid w:val="00571DA0"/>
    <w:rsid w:val="0058134C"/>
    <w:rsid w:val="00582E1A"/>
    <w:rsid w:val="005910F3"/>
    <w:rsid w:val="00597297"/>
    <w:rsid w:val="005A480D"/>
    <w:rsid w:val="005B769E"/>
    <w:rsid w:val="005C5996"/>
    <w:rsid w:val="005C5FDD"/>
    <w:rsid w:val="005E348C"/>
    <w:rsid w:val="005F58AD"/>
    <w:rsid w:val="00620170"/>
    <w:rsid w:val="006256B8"/>
    <w:rsid w:val="006326AF"/>
    <w:rsid w:val="00636EA7"/>
    <w:rsid w:val="0064328A"/>
    <w:rsid w:val="006474E1"/>
    <w:rsid w:val="00666459"/>
    <w:rsid w:val="00671F8A"/>
    <w:rsid w:val="006B5397"/>
    <w:rsid w:val="006D0186"/>
    <w:rsid w:val="006E775F"/>
    <w:rsid w:val="006F0DD9"/>
    <w:rsid w:val="00703AFB"/>
    <w:rsid w:val="00732B27"/>
    <w:rsid w:val="00733953"/>
    <w:rsid w:val="007473E6"/>
    <w:rsid w:val="00761696"/>
    <w:rsid w:val="007771D6"/>
    <w:rsid w:val="0078668C"/>
    <w:rsid w:val="007A22CE"/>
    <w:rsid w:val="007A7BD0"/>
    <w:rsid w:val="007C0FB0"/>
    <w:rsid w:val="007C3DBF"/>
    <w:rsid w:val="007D04A6"/>
    <w:rsid w:val="007D0C01"/>
    <w:rsid w:val="007E2DB2"/>
    <w:rsid w:val="007E5D62"/>
    <w:rsid w:val="00813976"/>
    <w:rsid w:val="00820816"/>
    <w:rsid w:val="0082216B"/>
    <w:rsid w:val="0084207A"/>
    <w:rsid w:val="00845FC4"/>
    <w:rsid w:val="008533CE"/>
    <w:rsid w:val="008950F6"/>
    <w:rsid w:val="008D6A5E"/>
    <w:rsid w:val="008E2AB2"/>
    <w:rsid w:val="008E3F08"/>
    <w:rsid w:val="008E71A0"/>
    <w:rsid w:val="009327FC"/>
    <w:rsid w:val="00942B5B"/>
    <w:rsid w:val="00943E4E"/>
    <w:rsid w:val="00947276"/>
    <w:rsid w:val="00953BDF"/>
    <w:rsid w:val="00955C4A"/>
    <w:rsid w:val="009619F0"/>
    <w:rsid w:val="0096225B"/>
    <w:rsid w:val="009624ED"/>
    <w:rsid w:val="009655AB"/>
    <w:rsid w:val="009677E3"/>
    <w:rsid w:val="009769CD"/>
    <w:rsid w:val="009909BD"/>
    <w:rsid w:val="009966E1"/>
    <w:rsid w:val="009A1BA7"/>
    <w:rsid w:val="009C2AA1"/>
    <w:rsid w:val="009D2A66"/>
    <w:rsid w:val="00A16A7E"/>
    <w:rsid w:val="00A36D99"/>
    <w:rsid w:val="00A53B63"/>
    <w:rsid w:val="00A6215C"/>
    <w:rsid w:val="00A77F6B"/>
    <w:rsid w:val="00A84A54"/>
    <w:rsid w:val="00AA3027"/>
    <w:rsid w:val="00AA444C"/>
    <w:rsid w:val="00AB6A2C"/>
    <w:rsid w:val="00AC1227"/>
    <w:rsid w:val="00AC1A5E"/>
    <w:rsid w:val="00AC65AA"/>
    <w:rsid w:val="00AD14AD"/>
    <w:rsid w:val="00AD170A"/>
    <w:rsid w:val="00AF2A7E"/>
    <w:rsid w:val="00AF4ED2"/>
    <w:rsid w:val="00B0181E"/>
    <w:rsid w:val="00B033B0"/>
    <w:rsid w:val="00B03ECB"/>
    <w:rsid w:val="00B0727C"/>
    <w:rsid w:val="00B12914"/>
    <w:rsid w:val="00B13196"/>
    <w:rsid w:val="00B24553"/>
    <w:rsid w:val="00B35BE8"/>
    <w:rsid w:val="00B4650D"/>
    <w:rsid w:val="00B47BE0"/>
    <w:rsid w:val="00B53C66"/>
    <w:rsid w:val="00B56D4B"/>
    <w:rsid w:val="00B647BF"/>
    <w:rsid w:val="00B666D3"/>
    <w:rsid w:val="00B720D9"/>
    <w:rsid w:val="00B7688E"/>
    <w:rsid w:val="00B817F6"/>
    <w:rsid w:val="00B94313"/>
    <w:rsid w:val="00B95265"/>
    <w:rsid w:val="00BA1A04"/>
    <w:rsid w:val="00BA5D9E"/>
    <w:rsid w:val="00BB2CF6"/>
    <w:rsid w:val="00BB6F43"/>
    <w:rsid w:val="00BB7CD0"/>
    <w:rsid w:val="00BC4098"/>
    <w:rsid w:val="00BD4BA8"/>
    <w:rsid w:val="00BE32E4"/>
    <w:rsid w:val="00C00C70"/>
    <w:rsid w:val="00C36EC1"/>
    <w:rsid w:val="00C44EF2"/>
    <w:rsid w:val="00C46FB9"/>
    <w:rsid w:val="00C5006E"/>
    <w:rsid w:val="00C96FA5"/>
    <w:rsid w:val="00CA5BF5"/>
    <w:rsid w:val="00CC2128"/>
    <w:rsid w:val="00CC6DB6"/>
    <w:rsid w:val="00CE690D"/>
    <w:rsid w:val="00D01D39"/>
    <w:rsid w:val="00D06419"/>
    <w:rsid w:val="00D07CBA"/>
    <w:rsid w:val="00D2312F"/>
    <w:rsid w:val="00D56F5C"/>
    <w:rsid w:val="00D869F7"/>
    <w:rsid w:val="00DA06F4"/>
    <w:rsid w:val="00DB36EB"/>
    <w:rsid w:val="00DB6A73"/>
    <w:rsid w:val="00DC0CBC"/>
    <w:rsid w:val="00DD55AB"/>
    <w:rsid w:val="00E06E26"/>
    <w:rsid w:val="00E21980"/>
    <w:rsid w:val="00E30482"/>
    <w:rsid w:val="00E33881"/>
    <w:rsid w:val="00E3737E"/>
    <w:rsid w:val="00E55917"/>
    <w:rsid w:val="00E65A1C"/>
    <w:rsid w:val="00EA2106"/>
    <w:rsid w:val="00EB00B5"/>
    <w:rsid w:val="00EB4DA8"/>
    <w:rsid w:val="00EB572E"/>
    <w:rsid w:val="00EC1F37"/>
    <w:rsid w:val="00EC3FA2"/>
    <w:rsid w:val="00ED4433"/>
    <w:rsid w:val="00ED4E2A"/>
    <w:rsid w:val="00EE6874"/>
    <w:rsid w:val="00F008B7"/>
    <w:rsid w:val="00F45B1F"/>
    <w:rsid w:val="00F46C26"/>
    <w:rsid w:val="00F77F99"/>
    <w:rsid w:val="00F83E28"/>
    <w:rsid w:val="00F9398F"/>
    <w:rsid w:val="00F976B5"/>
    <w:rsid w:val="00FA0210"/>
    <w:rsid w:val="00FA2989"/>
    <w:rsid w:val="00FB13B4"/>
    <w:rsid w:val="00FB4BEA"/>
    <w:rsid w:val="00FD2B89"/>
    <w:rsid w:val="00FD68A1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0830F"/>
  <w15:chartTrackingRefBased/>
  <w15:docId w15:val="{7D8C76A7-4035-4712-A4BB-194E414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E3"/>
    <w:pPr>
      <w:spacing w:after="120" w:line="240" w:lineRule="auto"/>
      <w:jc w:val="both"/>
    </w:pPr>
    <w:rPr>
      <w:rFonts w:ascii="Times New Roman" w:hAnsi="Times New Roman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327FC"/>
    <w:pPr>
      <w:keepNext/>
      <w:keepLines/>
      <w:numPr>
        <w:numId w:val="3"/>
      </w:numPr>
      <w:tabs>
        <w:tab w:val="left" w:pos="284"/>
      </w:tabs>
      <w:spacing w:before="240" w:after="200"/>
      <w:outlineLvl w:val="0"/>
    </w:pPr>
    <w:rPr>
      <w:rFonts w:eastAsiaTheme="majorEastAsia" w:cstheme="majorBidi"/>
      <w:b/>
      <w:color w:val="0F0E1C" w:themeColor="accent4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7FC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color w:val="242142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27FC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color w:val="383569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27FC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iCs/>
      <w:color w:val="383569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27FC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  <w:color w:val="383569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7FC"/>
    <w:rPr>
      <w:rFonts w:ascii="Times New Roman" w:eastAsiaTheme="majorEastAsia" w:hAnsi="Times New Roman" w:cstheme="majorBidi"/>
      <w:b/>
      <w:color w:val="0F0E1C" w:themeColor="accent4"/>
      <w:sz w:val="40"/>
      <w:szCs w:val="32"/>
      <w:lang w:val="en-GB"/>
    </w:rPr>
  </w:style>
  <w:style w:type="paragraph" w:styleId="Ttulo">
    <w:name w:val="Title"/>
    <w:aliases w:val="Deliverable title"/>
    <w:basedOn w:val="Normal"/>
    <w:next w:val="Normal"/>
    <w:link w:val="TtuloCar"/>
    <w:uiPriority w:val="10"/>
    <w:qFormat/>
    <w:rsid w:val="005176DB"/>
    <w:pPr>
      <w:spacing w:after="0"/>
      <w:contextualSpacing/>
      <w:jc w:val="center"/>
    </w:pPr>
    <w:rPr>
      <w:rFonts w:eastAsiaTheme="majorEastAsia" w:cstheme="majorBidi"/>
      <w:b/>
      <w:color w:val="0F0E1C" w:themeColor="accent4"/>
      <w:spacing w:val="-10"/>
      <w:kern w:val="28"/>
      <w:sz w:val="56"/>
      <w:szCs w:val="56"/>
    </w:rPr>
  </w:style>
  <w:style w:type="character" w:customStyle="1" w:styleId="TtuloCar">
    <w:name w:val="Título Car"/>
    <w:aliases w:val="Deliverable title Car"/>
    <w:basedOn w:val="Fuentedeprrafopredeter"/>
    <w:link w:val="Ttulo"/>
    <w:uiPriority w:val="10"/>
    <w:rsid w:val="005176DB"/>
    <w:rPr>
      <w:rFonts w:ascii="Times New Roman" w:eastAsiaTheme="majorEastAsia" w:hAnsi="Times New Roman" w:cstheme="majorBidi"/>
      <w:b/>
      <w:color w:val="0F0E1C" w:themeColor="accent4"/>
      <w:spacing w:val="-10"/>
      <w:kern w:val="28"/>
      <w:sz w:val="56"/>
      <w:szCs w:val="56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4D00C4"/>
    <w:pPr>
      <w:spacing w:before="60" w:after="60"/>
      <w:ind w:left="720"/>
    </w:pPr>
    <w:rPr>
      <w:rFonts w:eastAsia="Times New Roman" w:cs="Arial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4D00C4"/>
    <w:rPr>
      <w:rFonts w:ascii="Times New Roman" w:eastAsia="Times New Roman" w:hAnsi="Times New Roman" w:cs="Arial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07191D"/>
    <w:pPr>
      <w:tabs>
        <w:tab w:val="center" w:pos="4252"/>
        <w:tab w:val="right" w:pos="8504"/>
      </w:tabs>
      <w:spacing w:after="0"/>
    </w:pPr>
    <w:rPr>
      <w:color w:val="4C5B5C" w:themeColor="accent5"/>
    </w:rPr>
  </w:style>
  <w:style w:type="character" w:customStyle="1" w:styleId="EncabezadoCar">
    <w:name w:val="Encabezado Car"/>
    <w:basedOn w:val="Fuentedeprrafopredeter"/>
    <w:link w:val="Encabezado"/>
    <w:uiPriority w:val="99"/>
    <w:rsid w:val="0007191D"/>
    <w:rPr>
      <w:rFonts w:ascii="Times New Roman" w:hAnsi="Times New Roman"/>
      <w:color w:val="4C5B5C" w:themeColor="accent5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7191D"/>
    <w:pPr>
      <w:tabs>
        <w:tab w:val="center" w:pos="4252"/>
        <w:tab w:val="right" w:pos="8504"/>
      </w:tabs>
      <w:spacing w:after="0"/>
      <w:jc w:val="right"/>
    </w:pPr>
    <w:rPr>
      <w:color w:val="4C5B5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91D"/>
    <w:rPr>
      <w:rFonts w:ascii="Times New Roman" w:hAnsi="Times New Roman"/>
      <w:color w:val="4C5B5C" w:themeColor="accent5"/>
      <w:lang w:val="en-GB"/>
    </w:rPr>
  </w:style>
  <w:style w:type="paragraph" w:customStyle="1" w:styleId="Pre-header1">
    <w:name w:val="Pre-header1"/>
    <w:basedOn w:val="Normal"/>
    <w:link w:val="Pre-header1Car"/>
    <w:qFormat/>
    <w:rsid w:val="0007191D"/>
    <w:rPr>
      <w:b/>
      <w:color w:val="0F0E1C" w:themeColor="accent4"/>
      <w:sz w:val="44"/>
    </w:rPr>
  </w:style>
  <w:style w:type="table" w:styleId="Tablaconcuadrcula">
    <w:name w:val="Table Grid"/>
    <w:basedOn w:val="Tablanormal"/>
    <w:uiPriority w:val="39"/>
    <w:rsid w:val="005A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-header1Car">
    <w:name w:val="Pre-header1 Car"/>
    <w:basedOn w:val="Fuentedeprrafopredeter"/>
    <w:link w:val="Pre-header1"/>
    <w:rsid w:val="0007191D"/>
    <w:rPr>
      <w:rFonts w:ascii="Times New Roman" w:hAnsi="Times New Roman"/>
      <w:b/>
      <w:color w:val="0F0E1C" w:themeColor="accent4"/>
      <w:sz w:val="44"/>
      <w:lang w:val="en-GB"/>
    </w:rPr>
  </w:style>
  <w:style w:type="character" w:styleId="Hipervnculo">
    <w:name w:val="Hyperlink"/>
    <w:basedOn w:val="Fuentedeprrafopredeter"/>
    <w:uiPriority w:val="99"/>
    <w:unhideWhenUsed/>
    <w:rsid w:val="005A480D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Zchn"/>
    <w:qFormat/>
    <w:rsid w:val="00087E7E"/>
    <w:pPr>
      <w:autoSpaceDE w:val="0"/>
      <w:autoSpaceDN w:val="0"/>
      <w:adjustRightInd w:val="0"/>
      <w:spacing w:after="180"/>
      <w:ind w:left="709"/>
      <w:jc w:val="left"/>
    </w:pPr>
    <w:rPr>
      <w:rFonts w:eastAsia="Times New Roman" w:cs="Times New Roman"/>
      <w:bCs/>
      <w:szCs w:val="24"/>
      <w:lang w:val="nl-NL"/>
    </w:rPr>
  </w:style>
  <w:style w:type="character" w:customStyle="1" w:styleId="ParagraphZchn">
    <w:name w:val="Paragraph Zchn"/>
    <w:basedOn w:val="Fuentedeprrafopredeter"/>
    <w:link w:val="Paragraph"/>
    <w:rsid w:val="00087E7E"/>
    <w:rPr>
      <w:rFonts w:ascii="Times New Roman" w:eastAsia="Times New Roman" w:hAnsi="Times New Roman" w:cs="Times New Roman"/>
      <w:bCs/>
      <w:sz w:val="24"/>
      <w:szCs w:val="24"/>
      <w:lang w:val="nl-NL"/>
    </w:rPr>
  </w:style>
  <w:style w:type="paragraph" w:customStyle="1" w:styleId="Pre-header2">
    <w:name w:val="Pre-header2"/>
    <w:link w:val="Pre-header2Car"/>
    <w:qFormat/>
    <w:rsid w:val="0007191D"/>
    <w:pPr>
      <w:outlineLvl w:val="0"/>
    </w:pPr>
    <w:rPr>
      <w:rFonts w:ascii="Times New Roman" w:eastAsiaTheme="majorEastAsia" w:hAnsi="Times New Roman" w:cstheme="majorBidi"/>
      <w:b/>
      <w:color w:val="242142"/>
      <w:sz w:val="40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9327FC"/>
    <w:rPr>
      <w:rFonts w:ascii="Times New Roman" w:eastAsiaTheme="majorEastAsia" w:hAnsi="Times New Roman" w:cstheme="majorBidi"/>
      <w:b/>
      <w:color w:val="242142"/>
      <w:sz w:val="36"/>
      <w:szCs w:val="26"/>
      <w:lang w:val="en-GB"/>
    </w:rPr>
  </w:style>
  <w:style w:type="character" w:customStyle="1" w:styleId="Pre-header2Car">
    <w:name w:val="Pre-header2 Car"/>
    <w:basedOn w:val="Ttulo1Car"/>
    <w:link w:val="Pre-header2"/>
    <w:rsid w:val="0007191D"/>
    <w:rPr>
      <w:rFonts w:ascii="Times New Roman" w:eastAsiaTheme="majorEastAsia" w:hAnsi="Times New Roman" w:cstheme="majorBidi"/>
      <w:b/>
      <w:color w:val="242142"/>
      <w:sz w:val="40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9624ED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642C42" w:themeColor="accent1" w:themeShade="BF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624E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624ED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9327FC"/>
    <w:rPr>
      <w:rFonts w:ascii="Times New Roman" w:eastAsiaTheme="majorEastAsia" w:hAnsi="Times New Roman" w:cstheme="majorBidi"/>
      <w:b/>
      <w:color w:val="383569"/>
      <w:sz w:val="32"/>
      <w:szCs w:val="24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9327FC"/>
    <w:rPr>
      <w:rFonts w:ascii="Times New Roman" w:eastAsiaTheme="majorEastAsia" w:hAnsi="Times New Roman" w:cstheme="majorBidi"/>
      <w:b/>
      <w:iCs/>
      <w:color w:val="383569"/>
      <w:sz w:val="28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9327FC"/>
    <w:rPr>
      <w:rFonts w:ascii="Times New Roman" w:eastAsiaTheme="majorEastAsia" w:hAnsi="Times New Roman" w:cstheme="majorBidi"/>
      <w:b/>
      <w:color w:val="383569"/>
      <w:sz w:val="24"/>
      <w:lang w:val="en-GB"/>
    </w:rPr>
  </w:style>
  <w:style w:type="paragraph" w:styleId="Descripcin">
    <w:name w:val="caption"/>
    <w:basedOn w:val="Normal"/>
    <w:next w:val="Normal"/>
    <w:unhideWhenUsed/>
    <w:qFormat/>
    <w:rsid w:val="002809A3"/>
    <w:pPr>
      <w:spacing w:after="60"/>
      <w:jc w:val="center"/>
    </w:pPr>
    <w:rPr>
      <w:b/>
      <w:i/>
      <w:iCs/>
      <w:color w:val="A6A6A6" w:themeColor="background1" w:themeShade="A6"/>
      <w:sz w:val="20"/>
      <w:szCs w:val="18"/>
    </w:rPr>
  </w:style>
  <w:style w:type="paragraph" w:customStyle="1" w:styleId="eye-catcher">
    <w:name w:val="eye-catcher"/>
    <w:basedOn w:val="Normal"/>
    <w:link w:val="eye-catcherCar"/>
    <w:qFormat/>
    <w:rsid w:val="000F6BC9"/>
    <w:rPr>
      <w:b/>
      <w:color w:val="863B59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3881"/>
    <w:pPr>
      <w:spacing w:after="0"/>
    </w:pPr>
    <w:rPr>
      <w:sz w:val="20"/>
      <w:szCs w:val="20"/>
    </w:rPr>
  </w:style>
  <w:style w:type="character" w:customStyle="1" w:styleId="eye-catcherCar">
    <w:name w:val="eye-catcher Car"/>
    <w:basedOn w:val="Fuentedeprrafopredeter"/>
    <w:link w:val="eye-catcher"/>
    <w:rsid w:val="000F6BC9"/>
    <w:rPr>
      <w:rFonts w:ascii="Times New Roman" w:hAnsi="Times New Roman"/>
      <w:b/>
      <w:color w:val="863B59" w:themeColor="accent1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81"/>
    <w:rPr>
      <w:rFonts w:ascii="Times New Roman" w:hAnsi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E33881"/>
    <w:rPr>
      <w:vertAlign w:val="superscript"/>
    </w:rPr>
  </w:style>
  <w:style w:type="paragraph" w:customStyle="1" w:styleId="NL1">
    <w:name w:val="NL1"/>
    <w:basedOn w:val="Prrafodelista"/>
    <w:link w:val="NL1Car"/>
    <w:qFormat/>
    <w:rsid w:val="004D00C4"/>
    <w:pPr>
      <w:numPr>
        <w:numId w:val="6"/>
      </w:numPr>
    </w:pPr>
  </w:style>
  <w:style w:type="paragraph" w:customStyle="1" w:styleId="NL2">
    <w:name w:val="NL2"/>
    <w:basedOn w:val="Prrafodelista"/>
    <w:link w:val="NL2Car"/>
    <w:qFormat/>
    <w:rsid w:val="004D00C4"/>
    <w:pPr>
      <w:numPr>
        <w:ilvl w:val="1"/>
        <w:numId w:val="6"/>
      </w:numPr>
      <w:ind w:left="1094" w:hanging="357"/>
    </w:pPr>
  </w:style>
  <w:style w:type="character" w:customStyle="1" w:styleId="NL1Car">
    <w:name w:val="NL1 Car"/>
    <w:basedOn w:val="PrrafodelistaCar"/>
    <w:link w:val="NL1"/>
    <w:rsid w:val="004D00C4"/>
    <w:rPr>
      <w:rFonts w:ascii="Times New Roman" w:eastAsia="Times New Roman" w:hAnsi="Times New Roman" w:cs="Arial"/>
      <w:szCs w:val="20"/>
      <w:lang w:val="en-GB"/>
    </w:rPr>
  </w:style>
  <w:style w:type="paragraph" w:customStyle="1" w:styleId="NL3">
    <w:name w:val="NL3"/>
    <w:basedOn w:val="Prrafodelista"/>
    <w:link w:val="NL3Car"/>
    <w:qFormat/>
    <w:rsid w:val="004D00C4"/>
    <w:pPr>
      <w:numPr>
        <w:ilvl w:val="2"/>
        <w:numId w:val="6"/>
      </w:numPr>
      <w:ind w:left="1372" w:hanging="181"/>
    </w:pPr>
  </w:style>
  <w:style w:type="character" w:customStyle="1" w:styleId="NL2Car">
    <w:name w:val="NL2 Car"/>
    <w:basedOn w:val="PrrafodelistaCar"/>
    <w:link w:val="NL2"/>
    <w:rsid w:val="004D00C4"/>
    <w:rPr>
      <w:rFonts w:ascii="Times New Roman" w:eastAsia="Times New Roman" w:hAnsi="Times New Roman" w:cs="Arial"/>
      <w:szCs w:val="20"/>
      <w:lang w:val="en-GB"/>
    </w:rPr>
  </w:style>
  <w:style w:type="paragraph" w:customStyle="1" w:styleId="BL1">
    <w:name w:val="BL1"/>
    <w:basedOn w:val="Prrafodelista"/>
    <w:link w:val="BL1Car"/>
    <w:qFormat/>
    <w:rsid w:val="00322A6F"/>
    <w:pPr>
      <w:numPr>
        <w:numId w:val="7"/>
      </w:numPr>
      <w:ind w:left="714" w:hanging="357"/>
    </w:pPr>
  </w:style>
  <w:style w:type="character" w:customStyle="1" w:styleId="NL3Car">
    <w:name w:val="NL3 Car"/>
    <w:basedOn w:val="PrrafodelistaCar"/>
    <w:link w:val="NL3"/>
    <w:rsid w:val="004D00C4"/>
    <w:rPr>
      <w:rFonts w:ascii="Times New Roman" w:eastAsia="Times New Roman" w:hAnsi="Times New Roman" w:cs="Arial"/>
      <w:szCs w:val="20"/>
      <w:lang w:val="en-GB"/>
    </w:rPr>
  </w:style>
  <w:style w:type="paragraph" w:customStyle="1" w:styleId="BL2">
    <w:name w:val="BL2"/>
    <w:basedOn w:val="BL1"/>
    <w:link w:val="BL2Car"/>
    <w:qFormat/>
    <w:rsid w:val="00322A6F"/>
    <w:pPr>
      <w:numPr>
        <w:ilvl w:val="1"/>
      </w:numPr>
      <w:ind w:left="1094" w:hanging="357"/>
    </w:pPr>
  </w:style>
  <w:style w:type="character" w:customStyle="1" w:styleId="BL1Car">
    <w:name w:val="BL1 Car"/>
    <w:basedOn w:val="PrrafodelistaCar"/>
    <w:link w:val="BL1"/>
    <w:rsid w:val="00322A6F"/>
    <w:rPr>
      <w:rFonts w:ascii="Times New Roman" w:eastAsia="Times New Roman" w:hAnsi="Times New Roman" w:cs="Arial"/>
      <w:szCs w:val="20"/>
      <w:lang w:val="en-GB"/>
    </w:rPr>
  </w:style>
  <w:style w:type="paragraph" w:customStyle="1" w:styleId="BL3">
    <w:name w:val="BL3"/>
    <w:basedOn w:val="BL2"/>
    <w:link w:val="BL3Car"/>
    <w:qFormat/>
    <w:rsid w:val="00322A6F"/>
    <w:pPr>
      <w:numPr>
        <w:ilvl w:val="2"/>
      </w:numPr>
      <w:ind w:left="1548" w:hanging="357"/>
    </w:pPr>
  </w:style>
  <w:style w:type="character" w:customStyle="1" w:styleId="BL2Car">
    <w:name w:val="BL2 Car"/>
    <w:basedOn w:val="BL1Car"/>
    <w:link w:val="BL2"/>
    <w:rsid w:val="00322A6F"/>
    <w:rPr>
      <w:rFonts w:ascii="Times New Roman" w:eastAsia="Times New Roman" w:hAnsi="Times New Roman" w:cs="Arial"/>
      <w:szCs w:val="20"/>
      <w:lang w:val="en-GB"/>
    </w:rPr>
  </w:style>
  <w:style w:type="character" w:styleId="Textoennegrita">
    <w:name w:val="Strong"/>
    <w:qFormat/>
    <w:rsid w:val="00FB13B4"/>
    <w:rPr>
      <w:b/>
      <w:bCs/>
    </w:rPr>
  </w:style>
  <w:style w:type="character" w:customStyle="1" w:styleId="BL3Car">
    <w:name w:val="BL3 Car"/>
    <w:basedOn w:val="BL2Car"/>
    <w:link w:val="BL3"/>
    <w:rsid w:val="00322A6F"/>
    <w:rPr>
      <w:rFonts w:ascii="Times New Roman" w:eastAsia="Times New Roman" w:hAnsi="Times New Roman" w:cs="Arial"/>
      <w:szCs w:val="20"/>
      <w:lang w:val="en-GB"/>
    </w:rPr>
  </w:style>
  <w:style w:type="paragraph" w:customStyle="1" w:styleId="Console">
    <w:name w:val="Console"/>
    <w:basedOn w:val="Normal"/>
    <w:link w:val="ConsoleCar"/>
    <w:qFormat/>
    <w:rsid w:val="009327FC"/>
    <w:pPr>
      <w:spacing w:after="200" w:line="276" w:lineRule="auto"/>
    </w:pPr>
    <w:rPr>
      <w:rFonts w:ascii="Consolas" w:eastAsiaTheme="minorEastAsia" w:hAnsi="Consolas"/>
      <w:lang w:val="en-US"/>
    </w:rPr>
  </w:style>
  <w:style w:type="character" w:customStyle="1" w:styleId="ConsoleCar">
    <w:name w:val="Console Car"/>
    <w:basedOn w:val="Fuentedeprrafopredeter"/>
    <w:link w:val="Console"/>
    <w:rsid w:val="009327FC"/>
    <w:rPr>
      <w:rFonts w:ascii="Consolas" w:eastAsiaTheme="minorEastAsia" w:hAnsi="Consolas"/>
      <w:lang w:val="en-US"/>
    </w:rPr>
  </w:style>
  <w:style w:type="paragraph" w:customStyle="1" w:styleId="Appendix1">
    <w:name w:val="Appendix_1"/>
    <w:basedOn w:val="Normal"/>
    <w:next w:val="Normal"/>
    <w:link w:val="Appendix1Car"/>
    <w:qFormat/>
    <w:rsid w:val="00B7688E"/>
    <w:pPr>
      <w:numPr>
        <w:numId w:val="16"/>
      </w:numPr>
      <w:ind w:left="1225" w:hanging="357"/>
      <w:outlineLvl w:val="0"/>
    </w:pPr>
    <w:rPr>
      <w:b/>
      <w:color w:val="863B59" w:themeColor="accent1"/>
      <w:sz w:val="56"/>
    </w:rPr>
  </w:style>
  <w:style w:type="paragraph" w:customStyle="1" w:styleId="Appendix2">
    <w:name w:val="Appendix_2"/>
    <w:basedOn w:val="Normal"/>
    <w:next w:val="Normal"/>
    <w:link w:val="Appendix2Car"/>
    <w:qFormat/>
    <w:rsid w:val="00AC1227"/>
    <w:pPr>
      <w:numPr>
        <w:ilvl w:val="1"/>
        <w:numId w:val="16"/>
      </w:numPr>
      <w:outlineLvl w:val="1"/>
    </w:pPr>
    <w:rPr>
      <w:b/>
      <w:color w:val="A4416C"/>
      <w:sz w:val="36"/>
    </w:rPr>
  </w:style>
  <w:style w:type="character" w:customStyle="1" w:styleId="Appendix1Car">
    <w:name w:val="Appendix_1 Car"/>
    <w:basedOn w:val="Fuentedeprrafopredeter"/>
    <w:link w:val="Appendix1"/>
    <w:rsid w:val="00B7688E"/>
    <w:rPr>
      <w:rFonts w:ascii="Times New Roman" w:hAnsi="Times New Roman"/>
      <w:b/>
      <w:color w:val="863B59" w:themeColor="accent1"/>
      <w:sz w:val="56"/>
      <w:lang w:val="en-GB"/>
    </w:rPr>
  </w:style>
  <w:style w:type="paragraph" w:customStyle="1" w:styleId="Appendix3">
    <w:name w:val="Appendix_3"/>
    <w:basedOn w:val="Appendix2"/>
    <w:next w:val="Normal"/>
    <w:link w:val="Appendix3Car"/>
    <w:qFormat/>
    <w:rsid w:val="008D6A5E"/>
    <w:pPr>
      <w:numPr>
        <w:ilvl w:val="2"/>
      </w:numPr>
      <w:outlineLvl w:val="2"/>
    </w:pPr>
    <w:rPr>
      <w:b w:val="0"/>
      <w:color w:val="BA5380"/>
      <w:sz w:val="28"/>
    </w:rPr>
  </w:style>
  <w:style w:type="character" w:customStyle="1" w:styleId="Appendix2Car">
    <w:name w:val="Appendix_2 Car"/>
    <w:basedOn w:val="Fuentedeprrafopredeter"/>
    <w:link w:val="Appendix2"/>
    <w:rsid w:val="008D6A5E"/>
    <w:rPr>
      <w:rFonts w:ascii="Times New Roman" w:hAnsi="Times New Roman"/>
      <w:b/>
      <w:color w:val="A4416C"/>
      <w:sz w:val="36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454F80"/>
    <w:pPr>
      <w:spacing w:after="100"/>
      <w:ind w:left="440"/>
    </w:pPr>
  </w:style>
  <w:style w:type="character" w:customStyle="1" w:styleId="Appendix3Car">
    <w:name w:val="Appendix_3 Car"/>
    <w:basedOn w:val="Fuentedeprrafopredeter"/>
    <w:link w:val="Appendix3"/>
    <w:rsid w:val="007D04A6"/>
    <w:rPr>
      <w:rFonts w:ascii="Times New Roman" w:hAnsi="Times New Roman"/>
      <w:color w:val="BA5380"/>
      <w:sz w:val="28"/>
      <w:lang w:val="en-GB"/>
    </w:rPr>
  </w:style>
  <w:style w:type="numbering" w:customStyle="1" w:styleId="Appendix">
    <w:name w:val="Appendix"/>
    <w:uiPriority w:val="99"/>
    <w:rsid w:val="00AC1227"/>
    <w:pPr>
      <w:numPr>
        <w:numId w:val="1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7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7E3"/>
    <w:rPr>
      <w:rFonts w:ascii="Segoe UI" w:hAnsi="Segoe UI" w:cs="Segoe UI"/>
      <w:sz w:val="18"/>
      <w:szCs w:val="18"/>
      <w:lang w:val="en-GB"/>
    </w:rPr>
  </w:style>
  <w:style w:type="paragraph" w:customStyle="1" w:styleId="Highlight">
    <w:name w:val="Highlight"/>
    <w:basedOn w:val="Console"/>
    <w:qFormat/>
    <w:rsid w:val="009327FC"/>
    <w:rPr>
      <w:rFonts w:ascii="Candara" w:hAnsi="Candara"/>
      <w:b/>
      <w:color w:val="628692" w:themeColor="accent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st-iot.eu/use-cas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eros-project.eu/objectiv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3B59"/>
      </a:accent1>
      <a:accent2>
        <a:srgbClr val="628692"/>
      </a:accent2>
      <a:accent3>
        <a:srgbClr val="25245D"/>
      </a:accent3>
      <a:accent4>
        <a:srgbClr val="0F0E1C"/>
      </a:accent4>
      <a:accent5>
        <a:srgbClr val="4C5B5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A5AC-6E47-457C-BD37-9D8015A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8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Lacalle (UPV)</dc:creator>
  <cp:keywords/>
  <dc:description/>
  <cp:lastModifiedBy>Ignacio Lacalle Úbeda</cp:lastModifiedBy>
  <cp:revision>134</cp:revision>
  <cp:lastPrinted>2022-02-21T15:37:00Z</cp:lastPrinted>
  <dcterms:created xsi:type="dcterms:W3CDTF">2021-10-08T11:52:00Z</dcterms:created>
  <dcterms:modified xsi:type="dcterms:W3CDTF">2023-09-28T10:16:00Z</dcterms:modified>
</cp:coreProperties>
</file>